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6100"/>
      </w:tblGrid>
      <w:tr w:rsidR="00725321" w14:paraId="61EE39E6" w14:textId="77777777">
        <w:trPr>
          <w:trHeight w:val="1230"/>
        </w:trPr>
        <w:tc>
          <w:tcPr>
            <w:tcW w:w="2150" w:type="dxa"/>
            <w:shd w:val="clear" w:color="auto" w:fill="006FB2"/>
          </w:tcPr>
          <w:p w14:paraId="5C13C86C" w14:textId="77777777" w:rsidR="00725321" w:rsidRDefault="00456A63">
            <w:pPr>
              <w:pStyle w:val="TableParagraph"/>
              <w:spacing w:before="8"/>
              <w:ind w:left="80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LEA Tool 3.1</w:t>
            </w:r>
          </w:p>
        </w:tc>
        <w:tc>
          <w:tcPr>
            <w:tcW w:w="6100" w:type="dxa"/>
          </w:tcPr>
          <w:p w14:paraId="7DFCAFB9" w14:textId="77777777" w:rsidR="00725321" w:rsidRDefault="00456A63">
            <w:pPr>
              <w:pStyle w:val="TableParagraph"/>
              <w:spacing w:before="30" w:line="400" w:lineRule="exact"/>
              <w:ind w:left="80" w:right="197"/>
              <w:rPr>
                <w:b/>
                <w:sz w:val="36"/>
              </w:rPr>
            </w:pPr>
            <w:r>
              <w:rPr>
                <w:b/>
                <w:color w:val="006FB2"/>
                <w:sz w:val="36"/>
              </w:rPr>
              <w:t xml:space="preserve">Embedding the selection and use of </w:t>
            </w:r>
            <w:r>
              <w:rPr>
                <w:b/>
                <w:color w:val="006FB2"/>
                <w:w w:val="95"/>
                <w:sz w:val="36"/>
              </w:rPr>
              <w:t xml:space="preserve">high-quality instructional materials in </w:t>
            </w:r>
            <w:r>
              <w:rPr>
                <w:b/>
                <w:color w:val="006FB2"/>
                <w:sz w:val="36"/>
              </w:rPr>
              <w:t>professional learning</w:t>
            </w:r>
          </w:p>
        </w:tc>
      </w:tr>
    </w:tbl>
    <w:p w14:paraId="0B3029C3" w14:textId="77777777" w:rsidR="00725321" w:rsidRDefault="00725321">
      <w:pPr>
        <w:pStyle w:val="BodyText"/>
        <w:spacing w:before="1"/>
        <w:rPr>
          <w:rFonts w:ascii="Times New Roman"/>
          <w:sz w:val="20"/>
        </w:rPr>
      </w:pPr>
    </w:p>
    <w:p w14:paraId="51BEE552" w14:textId="77777777" w:rsidR="00725321" w:rsidRDefault="00456A63">
      <w:pPr>
        <w:pStyle w:val="ListParagraph"/>
        <w:numPr>
          <w:ilvl w:val="0"/>
          <w:numId w:val="5"/>
        </w:numPr>
        <w:tabs>
          <w:tab w:val="left" w:pos="461"/>
        </w:tabs>
        <w:spacing w:before="101" w:line="254" w:lineRule="auto"/>
        <w:ind w:right="825" w:hanging="240"/>
      </w:pPr>
      <w:r>
        <w:rPr>
          <w:color w:val="231F20"/>
        </w:rPr>
        <w:t>Maximize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helping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partners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learn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quickly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iterative,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timely course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corrections;</w:t>
      </w:r>
    </w:p>
    <w:p w14:paraId="23705F92" w14:textId="77777777" w:rsidR="00725321" w:rsidRDefault="00456A63">
      <w:pPr>
        <w:pStyle w:val="ListParagraph"/>
        <w:numPr>
          <w:ilvl w:val="0"/>
          <w:numId w:val="5"/>
        </w:numPr>
        <w:tabs>
          <w:tab w:val="left" w:pos="461"/>
        </w:tabs>
        <w:spacing w:line="254" w:lineRule="auto"/>
        <w:ind w:right="398" w:hanging="240"/>
      </w:pPr>
      <w:r>
        <w:rPr>
          <w:color w:val="231F20"/>
        </w:rPr>
        <w:t>Reinforce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strategic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direction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policies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design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implementation;</w:t>
      </w:r>
    </w:p>
    <w:p w14:paraId="290F2348" w14:textId="77777777" w:rsidR="00725321" w:rsidRDefault="00456A63">
      <w:pPr>
        <w:pStyle w:val="ListParagraph"/>
        <w:numPr>
          <w:ilvl w:val="0"/>
          <w:numId w:val="5"/>
        </w:numPr>
        <w:tabs>
          <w:tab w:val="left" w:pos="461"/>
        </w:tabs>
      </w:pPr>
      <w:r>
        <w:rPr>
          <w:color w:val="231F20"/>
        </w:rPr>
        <w:t>Adapt programs as evidence and context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shifts;</w:t>
      </w:r>
    </w:p>
    <w:p w14:paraId="44C94052" w14:textId="77777777" w:rsidR="00725321" w:rsidRDefault="00456A63">
      <w:pPr>
        <w:pStyle w:val="ListParagraph"/>
        <w:numPr>
          <w:ilvl w:val="0"/>
          <w:numId w:val="5"/>
        </w:numPr>
        <w:tabs>
          <w:tab w:val="left" w:pos="461"/>
        </w:tabs>
        <w:spacing w:before="76" w:line="254" w:lineRule="auto"/>
        <w:ind w:right="975" w:hanging="240"/>
      </w:pPr>
      <w:r>
        <w:rPr>
          <w:color w:val="231F20"/>
        </w:rPr>
        <w:t>Help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staff,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partners,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others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identify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focus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priorities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maintain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strengthen strategic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direction;</w:t>
      </w:r>
    </w:p>
    <w:p w14:paraId="77B56858" w14:textId="77777777" w:rsidR="00725321" w:rsidRDefault="00456A63">
      <w:pPr>
        <w:pStyle w:val="ListParagraph"/>
        <w:numPr>
          <w:ilvl w:val="0"/>
          <w:numId w:val="5"/>
        </w:numPr>
        <w:tabs>
          <w:tab w:val="left" w:pos="461"/>
        </w:tabs>
        <w:spacing w:before="61" w:line="254" w:lineRule="auto"/>
        <w:ind w:right="276" w:hanging="240"/>
      </w:pPr>
      <w:r>
        <w:rPr>
          <w:color w:val="231F20"/>
        </w:rPr>
        <w:t>Remain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flexible.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Although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formally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updated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particular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timeline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 xml:space="preserve">(e.g. </w:t>
      </w:r>
      <w:r>
        <w:rPr>
          <w:color w:val="231F20"/>
        </w:rPr>
        <w:t xml:space="preserve">once a </w:t>
      </w:r>
      <w:r>
        <w:rPr>
          <w:color w:val="231F20"/>
          <w:spacing w:val="-4"/>
        </w:rPr>
        <w:t xml:space="preserve">year), </w:t>
      </w:r>
      <w:r>
        <w:rPr>
          <w:color w:val="231F20"/>
        </w:rPr>
        <w:t>it should not unnecessarily bind or discourage new ideas and updates;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and</w:t>
      </w:r>
    </w:p>
    <w:p w14:paraId="05710104" w14:textId="77777777" w:rsidR="00725321" w:rsidRDefault="00456A63">
      <w:pPr>
        <w:pStyle w:val="ListParagraph"/>
        <w:numPr>
          <w:ilvl w:val="0"/>
          <w:numId w:val="5"/>
        </w:numPr>
        <w:tabs>
          <w:tab w:val="left" w:pos="461"/>
        </w:tabs>
        <w:spacing w:line="254" w:lineRule="auto"/>
        <w:ind w:right="162" w:hanging="240"/>
      </w:pPr>
      <w:r>
        <w:rPr>
          <w:color w:val="231F20"/>
          <w:spacing w:val="-3"/>
        </w:rPr>
        <w:t>Accommodate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short-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longer-term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priorities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intentionally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build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over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towards strategic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objectives.</w:t>
      </w:r>
    </w:p>
    <w:p w14:paraId="5B40B278" w14:textId="77777777" w:rsidR="00725321" w:rsidRDefault="00725321">
      <w:pPr>
        <w:pStyle w:val="BodyText"/>
        <w:rPr>
          <w:sz w:val="20"/>
        </w:rPr>
      </w:pPr>
    </w:p>
    <w:p w14:paraId="5C0B9263" w14:textId="77777777" w:rsidR="00725321" w:rsidRDefault="00725321">
      <w:pPr>
        <w:pStyle w:val="BodyText"/>
        <w:rPr>
          <w:sz w:val="20"/>
        </w:rPr>
      </w:pPr>
    </w:p>
    <w:p w14:paraId="42FBD647" w14:textId="77777777" w:rsidR="00725321" w:rsidRDefault="00725321">
      <w:pPr>
        <w:pStyle w:val="BodyText"/>
        <w:spacing w:before="8"/>
        <w:rPr>
          <w:sz w:val="11"/>
        </w:rPr>
      </w:pPr>
    </w:p>
    <w:tbl>
      <w:tblPr>
        <w:tblW w:w="0" w:type="auto"/>
        <w:tblInd w:w="14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7"/>
        <w:gridCol w:w="1557"/>
        <w:gridCol w:w="1557"/>
        <w:gridCol w:w="1557"/>
        <w:gridCol w:w="1557"/>
        <w:gridCol w:w="1557"/>
      </w:tblGrid>
      <w:tr w:rsidR="00725321" w14:paraId="5C72F529" w14:textId="77777777">
        <w:trPr>
          <w:trHeight w:val="3627"/>
        </w:trPr>
        <w:tc>
          <w:tcPr>
            <w:tcW w:w="1557" w:type="dxa"/>
            <w:shd w:val="clear" w:color="auto" w:fill="ECF1F8"/>
          </w:tcPr>
          <w:p w14:paraId="5258345D" w14:textId="77777777" w:rsidR="00725321" w:rsidRDefault="00456A63">
            <w:pPr>
              <w:pStyle w:val="TableParagraph"/>
              <w:spacing w:before="75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Priority</w:t>
            </w:r>
          </w:p>
        </w:tc>
        <w:tc>
          <w:tcPr>
            <w:tcW w:w="1557" w:type="dxa"/>
            <w:shd w:val="clear" w:color="auto" w:fill="FAFBFD"/>
          </w:tcPr>
          <w:p w14:paraId="1CDDB412" w14:textId="77777777" w:rsidR="00725321" w:rsidRDefault="00456A63">
            <w:pPr>
              <w:pStyle w:val="TableParagraph"/>
              <w:spacing w:before="75"/>
              <w:ind w:left="79" w:right="7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How will we identify and gather who will be involved?</w:t>
            </w:r>
          </w:p>
          <w:p w14:paraId="0051D9AE" w14:textId="44FD738F" w:rsidR="00725321" w:rsidRDefault="00456A63">
            <w:pPr>
              <w:pStyle w:val="TableParagraph"/>
              <w:ind w:left="79" w:right="149"/>
              <w:rPr>
                <w:sz w:val="20"/>
              </w:rPr>
            </w:pPr>
            <w:r>
              <w:rPr>
                <w:color w:val="231F20"/>
                <w:sz w:val="20"/>
              </w:rPr>
              <w:t>(A diversity of perspectives and expertise will help ensure that all students’ needs are considered as instructional materials are selected.)</w:t>
            </w:r>
          </w:p>
        </w:tc>
        <w:tc>
          <w:tcPr>
            <w:tcW w:w="1557" w:type="dxa"/>
            <w:shd w:val="clear" w:color="auto" w:fill="FAFBFD"/>
          </w:tcPr>
          <w:p w14:paraId="5F189218" w14:textId="11F47071" w:rsidR="00725321" w:rsidRDefault="00456A63">
            <w:pPr>
              <w:pStyle w:val="TableParagraph"/>
              <w:spacing w:before="75"/>
              <w:ind w:left="79" w:right="58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What are the roles and responsibilities of participants? </w:t>
            </w:r>
            <w:r>
              <w:rPr>
                <w:color w:val="231F20"/>
                <w:sz w:val="20"/>
              </w:rPr>
              <w:t>(Who is responsible for carrying out what is agreed upon? )</w:t>
            </w:r>
          </w:p>
        </w:tc>
        <w:tc>
          <w:tcPr>
            <w:tcW w:w="1557" w:type="dxa"/>
            <w:shd w:val="clear" w:color="auto" w:fill="FAFBFD"/>
          </w:tcPr>
          <w:p w14:paraId="4CA9912A" w14:textId="77777777" w:rsidR="00725321" w:rsidRDefault="00456A63">
            <w:pPr>
              <w:pStyle w:val="TableParagraph"/>
              <w:spacing w:before="75"/>
              <w:ind w:left="78" w:right="298"/>
              <w:jc w:val="both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What are the expectations of this work? Timeline?</w:t>
            </w:r>
          </w:p>
        </w:tc>
        <w:tc>
          <w:tcPr>
            <w:tcW w:w="1557" w:type="dxa"/>
            <w:shd w:val="clear" w:color="auto" w:fill="FAFBFD"/>
          </w:tcPr>
          <w:p w14:paraId="2032D672" w14:textId="4A471FB9" w:rsidR="00725321" w:rsidRDefault="00456A63">
            <w:pPr>
              <w:pStyle w:val="TableParagraph"/>
              <w:spacing w:before="75"/>
              <w:ind w:left="78" w:right="29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What are the resources needed to assist in the selection and implementation </w:t>
            </w:r>
            <w:r>
              <w:rPr>
                <w:b/>
                <w:color w:val="231F20"/>
                <w:spacing w:val="-6"/>
                <w:sz w:val="20"/>
              </w:rPr>
              <w:t xml:space="preserve">of </w:t>
            </w:r>
            <w:r>
              <w:rPr>
                <w:b/>
                <w:color w:val="231F20"/>
                <w:sz w:val="20"/>
              </w:rPr>
              <w:t>instructional materials?</w:t>
            </w:r>
          </w:p>
        </w:tc>
        <w:tc>
          <w:tcPr>
            <w:tcW w:w="1557" w:type="dxa"/>
            <w:shd w:val="clear" w:color="auto" w:fill="FAFBFD"/>
          </w:tcPr>
          <w:p w14:paraId="59599340" w14:textId="77777777" w:rsidR="00725321" w:rsidRDefault="00456A63">
            <w:pPr>
              <w:pStyle w:val="TableParagraph"/>
              <w:spacing w:before="75"/>
              <w:ind w:left="78" w:right="56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What will the target audience be doing together?</w:t>
            </w:r>
          </w:p>
        </w:tc>
      </w:tr>
    </w:tbl>
    <w:p w14:paraId="413409D9" w14:textId="77777777" w:rsidR="00725321" w:rsidRDefault="00725321">
      <w:pPr>
        <w:rPr>
          <w:sz w:val="20"/>
        </w:rPr>
        <w:sectPr w:rsidR="00725321">
          <w:headerReference w:type="default" r:id="rId7"/>
          <w:footerReference w:type="default" r:id="rId8"/>
          <w:type w:val="continuous"/>
          <w:pgSz w:w="12240" w:h="15840"/>
          <w:pgMar w:top="1420" w:right="1320" w:bottom="1760" w:left="1320" w:header="684" w:footer="1565" w:gutter="0"/>
          <w:pgNumType w:start="1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7"/>
        <w:gridCol w:w="1557"/>
        <w:gridCol w:w="1557"/>
        <w:gridCol w:w="1557"/>
        <w:gridCol w:w="1557"/>
        <w:gridCol w:w="1557"/>
      </w:tblGrid>
      <w:tr w:rsidR="00725321" w14:paraId="0BDBFABA" w14:textId="77777777">
        <w:trPr>
          <w:trHeight w:val="420"/>
        </w:trPr>
        <w:tc>
          <w:tcPr>
            <w:tcW w:w="9342" w:type="dxa"/>
            <w:gridSpan w:val="6"/>
            <w:shd w:val="clear" w:color="auto" w:fill="ECF1F8"/>
          </w:tcPr>
          <w:p w14:paraId="046AAF84" w14:textId="77777777" w:rsidR="00725321" w:rsidRDefault="00456A63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lastRenderedPageBreak/>
              <w:t xml:space="preserve">Example: </w:t>
            </w:r>
            <w:r>
              <w:rPr>
                <w:color w:val="231F20"/>
                <w:sz w:val="20"/>
              </w:rPr>
              <w:t>See Priority #1</w:t>
            </w:r>
          </w:p>
        </w:tc>
      </w:tr>
      <w:tr w:rsidR="00725321" w14:paraId="398D9F5B" w14:textId="77777777">
        <w:trPr>
          <w:trHeight w:val="2740"/>
        </w:trPr>
        <w:tc>
          <w:tcPr>
            <w:tcW w:w="1557" w:type="dxa"/>
            <w:shd w:val="clear" w:color="auto" w:fill="ECF1F8"/>
          </w:tcPr>
          <w:p w14:paraId="112E65A6" w14:textId="77777777" w:rsidR="00725321" w:rsidRDefault="00456A63">
            <w:pPr>
              <w:pStyle w:val="TableParagraph"/>
              <w:spacing w:before="75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Priority</w:t>
            </w:r>
          </w:p>
        </w:tc>
        <w:tc>
          <w:tcPr>
            <w:tcW w:w="1557" w:type="dxa"/>
            <w:shd w:val="clear" w:color="auto" w:fill="FAFBFD"/>
          </w:tcPr>
          <w:p w14:paraId="3BFE4DFF" w14:textId="77777777" w:rsidR="00725321" w:rsidRDefault="00456A63">
            <w:pPr>
              <w:pStyle w:val="TableParagraph"/>
              <w:spacing w:before="75"/>
              <w:ind w:left="79" w:right="7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How will we identify and gather who will be involved?</w:t>
            </w:r>
          </w:p>
          <w:p w14:paraId="26030E6C" w14:textId="2598CFD4" w:rsidR="00725321" w:rsidRDefault="00456A63">
            <w:pPr>
              <w:pStyle w:val="TableParagraph"/>
              <w:spacing w:line="223" w:lineRule="auto"/>
              <w:ind w:left="79" w:right="3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(A diversity of perspectives and expertise will help ensure that all students’ needs are considered as instructional </w:t>
            </w:r>
            <w:r>
              <w:rPr>
                <w:color w:val="231F20"/>
                <w:spacing w:val="-3"/>
                <w:sz w:val="18"/>
              </w:rPr>
              <w:t>mate</w:t>
            </w:r>
            <w:r>
              <w:rPr>
                <w:color w:val="231F20"/>
                <w:sz w:val="18"/>
              </w:rPr>
              <w:t>rials are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selected.)</w:t>
            </w:r>
          </w:p>
        </w:tc>
        <w:tc>
          <w:tcPr>
            <w:tcW w:w="1557" w:type="dxa"/>
            <w:shd w:val="clear" w:color="auto" w:fill="FAFBFD"/>
          </w:tcPr>
          <w:p w14:paraId="5E4D1675" w14:textId="5EFB235E" w:rsidR="00725321" w:rsidRDefault="00456A63">
            <w:pPr>
              <w:pStyle w:val="TableParagraph"/>
              <w:spacing w:before="82" w:line="230" w:lineRule="auto"/>
              <w:ind w:left="79" w:right="38"/>
              <w:rPr>
                <w:sz w:val="18"/>
              </w:rPr>
            </w:pPr>
            <w:r>
              <w:rPr>
                <w:b/>
                <w:color w:val="231F20"/>
                <w:sz w:val="20"/>
              </w:rPr>
              <w:t xml:space="preserve">What are the roles and responsibilities of participants? </w:t>
            </w:r>
            <w:r>
              <w:rPr>
                <w:color w:val="231F20"/>
                <w:sz w:val="18"/>
              </w:rPr>
              <w:t>(Who is responsible for carrying out what is agreed upon? )</w:t>
            </w:r>
          </w:p>
        </w:tc>
        <w:tc>
          <w:tcPr>
            <w:tcW w:w="1557" w:type="dxa"/>
            <w:shd w:val="clear" w:color="auto" w:fill="FAFBFD"/>
          </w:tcPr>
          <w:p w14:paraId="4E635C72" w14:textId="77777777" w:rsidR="00725321" w:rsidRDefault="00456A63">
            <w:pPr>
              <w:pStyle w:val="TableParagraph"/>
              <w:spacing w:before="75"/>
              <w:ind w:left="79" w:right="298"/>
              <w:jc w:val="both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What are the expectations of this work? Timeline?</w:t>
            </w:r>
          </w:p>
        </w:tc>
        <w:tc>
          <w:tcPr>
            <w:tcW w:w="1557" w:type="dxa"/>
            <w:shd w:val="clear" w:color="auto" w:fill="FAFBFD"/>
          </w:tcPr>
          <w:p w14:paraId="7356A7A6" w14:textId="0A214F00" w:rsidR="00725321" w:rsidRDefault="00456A63" w:rsidP="00463776">
            <w:pPr>
              <w:pStyle w:val="TableParagraph"/>
              <w:spacing w:before="75"/>
              <w:ind w:left="78" w:right="2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What are the resources needed to assist in</w:t>
            </w:r>
            <w:r w:rsidR="00463776">
              <w:rPr>
                <w:b/>
                <w:color w:val="231F2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the selection and</w:t>
            </w:r>
            <w:r w:rsidR="00463776">
              <w:rPr>
                <w:b/>
                <w:color w:val="231F2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implementation</w:t>
            </w:r>
            <w:r w:rsidR="00463776">
              <w:rPr>
                <w:b/>
                <w:color w:val="231F20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 xml:space="preserve">of </w:t>
            </w:r>
            <w:r>
              <w:rPr>
                <w:b/>
                <w:color w:val="231F20"/>
                <w:sz w:val="20"/>
              </w:rPr>
              <w:t>instructional materials?</w:t>
            </w:r>
          </w:p>
        </w:tc>
        <w:tc>
          <w:tcPr>
            <w:tcW w:w="1557" w:type="dxa"/>
            <w:shd w:val="clear" w:color="auto" w:fill="FAFBFD"/>
          </w:tcPr>
          <w:p w14:paraId="5E6A92C6" w14:textId="77777777" w:rsidR="00725321" w:rsidRDefault="00456A63">
            <w:pPr>
              <w:pStyle w:val="TableParagraph"/>
              <w:spacing w:before="75"/>
              <w:ind w:left="78" w:right="56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What will the target audience be doing together?</w:t>
            </w:r>
          </w:p>
        </w:tc>
      </w:tr>
      <w:tr w:rsidR="00725321" w14:paraId="11F2AAD2" w14:textId="77777777">
        <w:trPr>
          <w:trHeight w:val="4725"/>
        </w:trPr>
        <w:tc>
          <w:tcPr>
            <w:tcW w:w="1557" w:type="dxa"/>
            <w:shd w:val="clear" w:color="auto" w:fill="ECF1F8"/>
          </w:tcPr>
          <w:p w14:paraId="09272F58" w14:textId="77777777" w:rsidR="00725321" w:rsidRDefault="00456A63">
            <w:pPr>
              <w:pStyle w:val="TableParagraph"/>
              <w:spacing w:before="75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Priority</w:t>
            </w:r>
            <w:r>
              <w:rPr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b/>
                <w:color w:val="231F20"/>
                <w:spacing w:val="-3"/>
                <w:sz w:val="20"/>
              </w:rPr>
              <w:t>#1</w:t>
            </w:r>
          </w:p>
          <w:p w14:paraId="3F4FE8CF" w14:textId="77777777" w:rsidR="00725321" w:rsidRDefault="00456A63">
            <w:pPr>
              <w:pStyle w:val="TableParagraph"/>
              <w:spacing w:before="55" w:line="220" w:lineRule="auto"/>
              <w:ind w:left="80" w:right="40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Selection of Instructional Materials for ELA, Sunrise Elementary School, Grades </w:t>
            </w:r>
            <w:r>
              <w:rPr>
                <w:color w:val="231F20"/>
                <w:spacing w:val="-4"/>
                <w:sz w:val="20"/>
              </w:rPr>
              <w:t>1–5</w:t>
            </w:r>
          </w:p>
        </w:tc>
        <w:tc>
          <w:tcPr>
            <w:tcW w:w="1557" w:type="dxa"/>
          </w:tcPr>
          <w:p w14:paraId="77A31C9F" w14:textId="77777777" w:rsidR="00725321" w:rsidRDefault="00456A63">
            <w:pPr>
              <w:pStyle w:val="TableParagraph"/>
              <w:spacing w:before="90" w:line="220" w:lineRule="auto"/>
              <w:ind w:left="79" w:right="2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Identify a diverse group who will lead this </w:t>
            </w:r>
            <w:proofErr w:type="spellStart"/>
            <w:r>
              <w:rPr>
                <w:color w:val="231F20"/>
                <w:sz w:val="20"/>
              </w:rPr>
              <w:t>ef</w:t>
            </w:r>
            <w:proofErr w:type="spellEnd"/>
            <w:r>
              <w:rPr>
                <w:color w:val="231F20"/>
                <w:sz w:val="20"/>
              </w:rPr>
              <w:t>-</w:t>
            </w:r>
          </w:p>
          <w:p w14:paraId="478DEE48" w14:textId="3AE07A68" w:rsidR="00725321" w:rsidRDefault="00456A63">
            <w:pPr>
              <w:pStyle w:val="TableParagraph"/>
              <w:spacing w:line="220" w:lineRule="auto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fort and which schools/teachers will receive treatment.</w:t>
            </w:r>
          </w:p>
        </w:tc>
        <w:tc>
          <w:tcPr>
            <w:tcW w:w="1557" w:type="dxa"/>
          </w:tcPr>
          <w:p w14:paraId="2AFB1700" w14:textId="27DD1B95" w:rsidR="00725321" w:rsidRDefault="00456A63">
            <w:pPr>
              <w:pStyle w:val="TableParagraph"/>
              <w:numPr>
                <w:ilvl w:val="0"/>
                <w:numId w:val="4"/>
              </w:numPr>
              <w:tabs>
                <w:tab w:val="left" w:pos="280"/>
              </w:tabs>
              <w:spacing w:before="90" w:line="220" w:lineRule="auto"/>
              <w:ind w:right="11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Communicating plan </w:t>
            </w:r>
            <w:r>
              <w:rPr>
                <w:color w:val="231F20"/>
                <w:spacing w:val="-7"/>
                <w:sz w:val="20"/>
              </w:rPr>
              <w:t xml:space="preserve">to </w:t>
            </w:r>
            <w:r>
              <w:rPr>
                <w:color w:val="231F20"/>
                <w:sz w:val="20"/>
              </w:rPr>
              <w:t>target audience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(Davis).</w:t>
            </w:r>
          </w:p>
          <w:p w14:paraId="7DAE227A" w14:textId="77777777" w:rsidR="00725321" w:rsidRDefault="00456A63">
            <w:pPr>
              <w:pStyle w:val="TableParagraph"/>
              <w:numPr>
                <w:ilvl w:val="0"/>
                <w:numId w:val="4"/>
              </w:numPr>
              <w:tabs>
                <w:tab w:val="left" w:pos="280"/>
              </w:tabs>
              <w:spacing w:before="57" w:line="220" w:lineRule="auto"/>
              <w:ind w:right="3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Convening group to determine data </w:t>
            </w:r>
            <w:r>
              <w:rPr>
                <w:color w:val="231F20"/>
                <w:spacing w:val="-2"/>
                <w:sz w:val="20"/>
              </w:rPr>
              <w:t xml:space="preserve">collection </w:t>
            </w:r>
            <w:r>
              <w:rPr>
                <w:color w:val="231F20"/>
                <w:sz w:val="20"/>
              </w:rPr>
              <w:t>(Foster).</w:t>
            </w:r>
          </w:p>
          <w:p w14:paraId="1C6DAD77" w14:textId="77777777" w:rsidR="00725321" w:rsidRDefault="00456A63">
            <w:pPr>
              <w:pStyle w:val="TableParagraph"/>
              <w:numPr>
                <w:ilvl w:val="0"/>
                <w:numId w:val="4"/>
              </w:numPr>
              <w:tabs>
                <w:tab w:val="left" w:pos="280"/>
              </w:tabs>
              <w:spacing w:before="56" w:line="220" w:lineRule="auto"/>
              <w:ind w:right="34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Identifying facilitators to lead </w:t>
            </w:r>
            <w:r>
              <w:rPr>
                <w:color w:val="231F20"/>
                <w:spacing w:val="-8"/>
                <w:sz w:val="20"/>
              </w:rPr>
              <w:t xml:space="preserve">PLC </w:t>
            </w:r>
            <w:r>
              <w:rPr>
                <w:color w:val="231F20"/>
                <w:sz w:val="20"/>
              </w:rPr>
              <w:t>(Wong).</w:t>
            </w:r>
          </w:p>
          <w:p w14:paraId="36A46D8C" w14:textId="77777777" w:rsidR="00725321" w:rsidRDefault="00456A63">
            <w:pPr>
              <w:pStyle w:val="TableParagraph"/>
              <w:numPr>
                <w:ilvl w:val="0"/>
                <w:numId w:val="4"/>
              </w:numPr>
              <w:tabs>
                <w:tab w:val="left" w:pos="280"/>
              </w:tabs>
              <w:spacing w:before="56" w:line="220" w:lineRule="auto"/>
              <w:ind w:right="16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Reporting to Cabinet and School </w:t>
            </w:r>
            <w:r>
              <w:rPr>
                <w:color w:val="231F20"/>
                <w:spacing w:val="-3"/>
                <w:sz w:val="20"/>
              </w:rPr>
              <w:t xml:space="preserve">Board </w:t>
            </w:r>
            <w:r>
              <w:rPr>
                <w:color w:val="231F20"/>
                <w:sz w:val="20"/>
              </w:rPr>
              <w:t>on progress (Arnett).</w:t>
            </w:r>
          </w:p>
        </w:tc>
        <w:tc>
          <w:tcPr>
            <w:tcW w:w="1557" w:type="dxa"/>
          </w:tcPr>
          <w:p w14:paraId="5D0B59FE" w14:textId="6877E1EB" w:rsidR="00725321" w:rsidRDefault="00456A63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before="90" w:line="220" w:lineRule="auto"/>
              <w:ind w:right="11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Share expectations; outcomes of the </w:t>
            </w:r>
            <w:r>
              <w:rPr>
                <w:color w:val="231F20"/>
                <w:spacing w:val="-3"/>
                <w:sz w:val="20"/>
              </w:rPr>
              <w:t xml:space="preserve">treatment </w:t>
            </w:r>
            <w:r>
              <w:rPr>
                <w:color w:val="231F20"/>
                <w:sz w:val="20"/>
              </w:rPr>
              <w:t>and the work that will take place.</w:t>
            </w:r>
          </w:p>
          <w:p w14:paraId="17883FB7" w14:textId="77777777" w:rsidR="00725321" w:rsidRDefault="00456A63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before="54" w:line="220" w:lineRule="auto"/>
              <w:ind w:right="374"/>
              <w:rPr>
                <w:sz w:val="20"/>
              </w:rPr>
            </w:pPr>
            <w:r>
              <w:rPr>
                <w:color w:val="231F20"/>
                <w:sz w:val="20"/>
              </w:rPr>
              <w:t>Determine goals for students</w:t>
            </w:r>
          </w:p>
          <w:p w14:paraId="61010C2C" w14:textId="77777777" w:rsidR="00725321" w:rsidRDefault="00456A63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before="58" w:line="220" w:lineRule="auto"/>
              <w:ind w:right="374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Determine KASAB for educators.</w:t>
            </w:r>
          </w:p>
          <w:p w14:paraId="003CD2C6" w14:textId="77777777" w:rsidR="00725321" w:rsidRDefault="00456A63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before="57" w:line="220" w:lineRule="auto"/>
              <w:ind w:right="374"/>
              <w:rPr>
                <w:sz w:val="20"/>
              </w:rPr>
            </w:pPr>
            <w:r>
              <w:rPr>
                <w:color w:val="231F20"/>
                <w:sz w:val="20"/>
              </w:rPr>
              <w:t>Determine specific timeline.</w:t>
            </w:r>
          </w:p>
        </w:tc>
        <w:tc>
          <w:tcPr>
            <w:tcW w:w="1557" w:type="dxa"/>
          </w:tcPr>
          <w:p w14:paraId="386EA0CA" w14:textId="5A22D673" w:rsidR="00725321" w:rsidRDefault="00456A63">
            <w:pPr>
              <w:pStyle w:val="TableParagraph"/>
              <w:numPr>
                <w:ilvl w:val="0"/>
                <w:numId w:val="2"/>
              </w:numPr>
              <w:tabs>
                <w:tab w:val="left" w:pos="299"/>
              </w:tabs>
              <w:spacing w:before="90" w:line="220" w:lineRule="auto"/>
              <w:ind w:right="18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Identify professional learning needs of participants and best </w:t>
            </w:r>
            <w:r>
              <w:rPr>
                <w:color w:val="231F20"/>
                <w:spacing w:val="-6"/>
                <w:sz w:val="20"/>
              </w:rPr>
              <w:t>for</w:t>
            </w:r>
            <w:r>
              <w:rPr>
                <w:color w:val="231F20"/>
                <w:sz w:val="20"/>
              </w:rPr>
              <w:t>mat 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use.</w:t>
            </w:r>
          </w:p>
          <w:p w14:paraId="071B3B55" w14:textId="0589F111" w:rsidR="00725321" w:rsidRDefault="00456A63">
            <w:pPr>
              <w:pStyle w:val="TableParagraph"/>
              <w:numPr>
                <w:ilvl w:val="0"/>
                <w:numId w:val="2"/>
              </w:numPr>
              <w:tabs>
                <w:tab w:val="left" w:pos="299"/>
              </w:tabs>
              <w:spacing w:before="54" w:line="220" w:lineRule="auto"/>
              <w:ind w:right="4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Allocate time for teachers </w:t>
            </w:r>
            <w:r>
              <w:rPr>
                <w:color w:val="231F20"/>
                <w:spacing w:val="-8"/>
                <w:sz w:val="20"/>
              </w:rPr>
              <w:t xml:space="preserve">to </w:t>
            </w:r>
            <w:r>
              <w:rPr>
                <w:color w:val="231F20"/>
                <w:sz w:val="20"/>
              </w:rPr>
              <w:t>make changes in instruction to focus on the standards that are addressed in the materials</w:t>
            </w:r>
          </w:p>
          <w:p w14:paraId="3ABFD47E" w14:textId="17F1D33F" w:rsidR="00725321" w:rsidRDefault="00456A63">
            <w:pPr>
              <w:pStyle w:val="TableParagraph"/>
              <w:numPr>
                <w:ilvl w:val="0"/>
                <w:numId w:val="2"/>
              </w:numPr>
              <w:tabs>
                <w:tab w:val="left" w:pos="299"/>
              </w:tabs>
              <w:spacing w:before="53" w:line="220" w:lineRule="auto"/>
              <w:ind w:right="9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Collaborative teams develop </w:t>
            </w:r>
            <w:r>
              <w:rPr>
                <w:color w:val="231F20"/>
                <w:spacing w:val="-3"/>
                <w:sz w:val="20"/>
              </w:rPr>
              <w:t xml:space="preserve">lessons; </w:t>
            </w:r>
            <w:r>
              <w:rPr>
                <w:color w:val="231F20"/>
                <w:sz w:val="20"/>
              </w:rPr>
              <w:t>assessments.</w:t>
            </w:r>
          </w:p>
        </w:tc>
        <w:tc>
          <w:tcPr>
            <w:tcW w:w="1557" w:type="dxa"/>
          </w:tcPr>
          <w:p w14:paraId="6C47AA7B" w14:textId="0292ED61" w:rsidR="00725321" w:rsidRDefault="00456A63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spacing w:before="90" w:line="220" w:lineRule="auto"/>
              <w:ind w:right="5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Determine how members of the target audience will </w:t>
            </w:r>
            <w:r>
              <w:rPr>
                <w:color w:val="231F20"/>
                <w:spacing w:val="-5"/>
                <w:sz w:val="20"/>
              </w:rPr>
              <w:t xml:space="preserve">work </w:t>
            </w:r>
            <w:r>
              <w:rPr>
                <w:color w:val="231F20"/>
                <w:sz w:val="20"/>
              </w:rPr>
              <w:t>together to accomplish the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goal</w:t>
            </w:r>
          </w:p>
          <w:p w14:paraId="1464202E" w14:textId="77777777" w:rsidR="00725321" w:rsidRDefault="00456A63">
            <w:pPr>
              <w:pStyle w:val="TableParagraph"/>
              <w:spacing w:line="220" w:lineRule="auto"/>
              <w:ind w:left="298" w:right="249"/>
              <w:rPr>
                <w:sz w:val="20"/>
              </w:rPr>
            </w:pPr>
            <w:r>
              <w:rPr>
                <w:color w:val="231F20"/>
                <w:sz w:val="20"/>
              </w:rPr>
              <w:t>and desired outcomes.</w:t>
            </w:r>
          </w:p>
          <w:p w14:paraId="603342FA" w14:textId="59A944B4" w:rsidR="00725321" w:rsidRDefault="00456A63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spacing w:before="52" w:line="220" w:lineRule="auto"/>
              <w:ind w:right="22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Hold </w:t>
            </w:r>
            <w:r>
              <w:rPr>
                <w:color w:val="231F20"/>
                <w:spacing w:val="-3"/>
                <w:sz w:val="20"/>
              </w:rPr>
              <w:t>discus</w:t>
            </w:r>
            <w:r>
              <w:rPr>
                <w:color w:val="231F20"/>
                <w:sz w:val="20"/>
              </w:rPr>
              <w:t>sions with colleagues.</w:t>
            </w:r>
          </w:p>
          <w:p w14:paraId="299D487D" w14:textId="77777777" w:rsidR="00725321" w:rsidRDefault="00456A63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spacing w:before="57" w:line="220" w:lineRule="auto"/>
              <w:ind w:right="15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Participate </w:t>
            </w:r>
            <w:r>
              <w:rPr>
                <w:color w:val="231F20"/>
                <w:spacing w:val="-7"/>
                <w:sz w:val="20"/>
              </w:rPr>
              <w:t xml:space="preserve">in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PLC.</w:t>
            </w:r>
          </w:p>
        </w:tc>
      </w:tr>
      <w:tr w:rsidR="00725321" w14:paraId="295CF769" w14:textId="77777777">
        <w:trPr>
          <w:trHeight w:val="1813"/>
        </w:trPr>
        <w:tc>
          <w:tcPr>
            <w:tcW w:w="1557" w:type="dxa"/>
            <w:shd w:val="clear" w:color="auto" w:fill="ECF1F8"/>
          </w:tcPr>
          <w:p w14:paraId="258FF1BD" w14:textId="77777777" w:rsidR="00725321" w:rsidRDefault="00456A63">
            <w:pPr>
              <w:pStyle w:val="TableParagraph"/>
              <w:spacing w:before="75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Priority</w:t>
            </w:r>
            <w:r>
              <w:rPr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b/>
                <w:color w:val="231F20"/>
                <w:spacing w:val="-3"/>
                <w:sz w:val="20"/>
              </w:rPr>
              <w:t>#2</w:t>
            </w:r>
          </w:p>
          <w:p w14:paraId="1E39A306" w14:textId="7E2A2660" w:rsidR="00725321" w:rsidRDefault="00456A63">
            <w:pPr>
              <w:pStyle w:val="TableParagraph"/>
              <w:spacing w:before="55" w:line="220" w:lineRule="auto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Identify </w:t>
            </w:r>
            <w:r>
              <w:rPr>
                <w:color w:val="231F20"/>
                <w:spacing w:val="-4"/>
                <w:sz w:val="20"/>
              </w:rPr>
              <w:t>instruc</w:t>
            </w:r>
            <w:r>
              <w:rPr>
                <w:color w:val="231F20"/>
                <w:sz w:val="20"/>
              </w:rPr>
              <w:t xml:space="preserve">tional materials that are available for ELA, Grades </w:t>
            </w:r>
            <w:r>
              <w:rPr>
                <w:color w:val="231F20"/>
                <w:spacing w:val="-4"/>
                <w:sz w:val="20"/>
              </w:rPr>
              <w:t>1–5</w:t>
            </w:r>
          </w:p>
        </w:tc>
        <w:tc>
          <w:tcPr>
            <w:tcW w:w="1557" w:type="dxa"/>
          </w:tcPr>
          <w:p w14:paraId="242FDBF9" w14:textId="77777777" w:rsidR="00725321" w:rsidRDefault="007253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5B169B2C" w14:textId="77777777" w:rsidR="00725321" w:rsidRDefault="007253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0D4BDE46" w14:textId="77777777" w:rsidR="00725321" w:rsidRDefault="007253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329ADD80" w14:textId="77777777" w:rsidR="00725321" w:rsidRDefault="007253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7A304892" w14:textId="77777777" w:rsidR="00725321" w:rsidRDefault="007253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5321" w14:paraId="4E99ED75" w14:textId="77777777">
        <w:trPr>
          <w:trHeight w:val="2553"/>
        </w:trPr>
        <w:tc>
          <w:tcPr>
            <w:tcW w:w="1557" w:type="dxa"/>
            <w:shd w:val="clear" w:color="auto" w:fill="ECF1F8"/>
          </w:tcPr>
          <w:p w14:paraId="6E8C400C" w14:textId="77777777" w:rsidR="00725321" w:rsidRDefault="00456A63">
            <w:pPr>
              <w:pStyle w:val="TableParagraph"/>
              <w:spacing w:before="75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lastRenderedPageBreak/>
              <w:t>Priority #3</w:t>
            </w:r>
          </w:p>
          <w:p w14:paraId="15820273" w14:textId="320F3A72" w:rsidR="00725321" w:rsidRDefault="00456A63">
            <w:pPr>
              <w:pStyle w:val="TableParagraph"/>
              <w:spacing w:before="55" w:line="220" w:lineRule="auto"/>
              <w:ind w:left="80" w:right="8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Determine the alignment of the identified instructional materials with state student academic standards and </w:t>
            </w:r>
            <w:r>
              <w:rPr>
                <w:color w:val="231F20"/>
                <w:spacing w:val="-3"/>
                <w:sz w:val="20"/>
              </w:rPr>
              <w:t xml:space="preserve">needs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students.</w:t>
            </w:r>
          </w:p>
        </w:tc>
        <w:tc>
          <w:tcPr>
            <w:tcW w:w="1557" w:type="dxa"/>
          </w:tcPr>
          <w:p w14:paraId="37A4B372" w14:textId="77777777" w:rsidR="00725321" w:rsidRDefault="007253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4484E2B2" w14:textId="77777777" w:rsidR="00725321" w:rsidRDefault="007253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38F9AF0A" w14:textId="77777777" w:rsidR="00725321" w:rsidRDefault="007253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5DBCED72" w14:textId="77777777" w:rsidR="00725321" w:rsidRDefault="007253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33EE0DF3" w14:textId="77777777" w:rsidR="00725321" w:rsidRDefault="007253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37749A" w14:textId="77777777" w:rsidR="00725321" w:rsidRDefault="00725321">
      <w:pPr>
        <w:rPr>
          <w:rFonts w:ascii="Times New Roman"/>
          <w:sz w:val="18"/>
        </w:rPr>
        <w:sectPr w:rsidR="00725321">
          <w:pgSz w:w="12240" w:h="15840"/>
          <w:pgMar w:top="1420" w:right="1320" w:bottom="1760" w:left="1320" w:header="684" w:footer="1565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7"/>
        <w:gridCol w:w="1557"/>
        <w:gridCol w:w="1557"/>
        <w:gridCol w:w="1557"/>
        <w:gridCol w:w="1557"/>
        <w:gridCol w:w="1557"/>
      </w:tblGrid>
      <w:tr w:rsidR="00725321" w14:paraId="19D65B47" w14:textId="77777777">
        <w:trPr>
          <w:trHeight w:val="2792"/>
        </w:trPr>
        <w:tc>
          <w:tcPr>
            <w:tcW w:w="1557" w:type="dxa"/>
            <w:shd w:val="clear" w:color="auto" w:fill="ECF1F8"/>
          </w:tcPr>
          <w:p w14:paraId="2480FC48" w14:textId="77777777" w:rsidR="00725321" w:rsidRDefault="00456A63">
            <w:pPr>
              <w:pStyle w:val="TableParagraph"/>
              <w:spacing w:before="75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lastRenderedPageBreak/>
              <w:t>Priority</w:t>
            </w:r>
          </w:p>
        </w:tc>
        <w:tc>
          <w:tcPr>
            <w:tcW w:w="1557" w:type="dxa"/>
            <w:shd w:val="clear" w:color="auto" w:fill="FAFBFD"/>
          </w:tcPr>
          <w:p w14:paraId="035B22D0" w14:textId="77777777" w:rsidR="00725321" w:rsidRDefault="00456A63">
            <w:pPr>
              <w:pStyle w:val="TableParagraph"/>
              <w:spacing w:before="75"/>
              <w:ind w:left="79" w:right="7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How will we identify and gather who will be involved?</w:t>
            </w:r>
          </w:p>
          <w:p w14:paraId="5A534912" w14:textId="0D41EDC6" w:rsidR="00725321" w:rsidRDefault="00456A63">
            <w:pPr>
              <w:pStyle w:val="TableParagraph"/>
              <w:spacing w:before="15" w:line="220" w:lineRule="auto"/>
              <w:ind w:left="79" w:right="31"/>
              <w:rPr>
                <w:sz w:val="18"/>
              </w:rPr>
            </w:pPr>
            <w:r>
              <w:rPr>
                <w:color w:val="231F20"/>
                <w:sz w:val="20"/>
              </w:rPr>
              <w:t>(</w:t>
            </w:r>
            <w:r>
              <w:rPr>
                <w:color w:val="231F20"/>
                <w:sz w:val="18"/>
              </w:rPr>
              <w:t xml:space="preserve">A diversity of perspectives and expertise will help ensure that all students’ needs are considered as instructional </w:t>
            </w:r>
            <w:r>
              <w:rPr>
                <w:color w:val="231F20"/>
                <w:spacing w:val="-3"/>
                <w:sz w:val="18"/>
              </w:rPr>
              <w:t>mate</w:t>
            </w:r>
            <w:r>
              <w:rPr>
                <w:color w:val="231F20"/>
                <w:sz w:val="18"/>
              </w:rPr>
              <w:t>rials are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selected.)</w:t>
            </w:r>
          </w:p>
        </w:tc>
        <w:tc>
          <w:tcPr>
            <w:tcW w:w="1557" w:type="dxa"/>
            <w:shd w:val="clear" w:color="auto" w:fill="FAFBFD"/>
          </w:tcPr>
          <w:p w14:paraId="48272AA1" w14:textId="2E8FFA57" w:rsidR="00725321" w:rsidRDefault="00456A63">
            <w:pPr>
              <w:pStyle w:val="TableParagraph"/>
              <w:spacing w:before="82" w:line="230" w:lineRule="auto"/>
              <w:ind w:left="79" w:right="38"/>
              <w:rPr>
                <w:sz w:val="18"/>
              </w:rPr>
            </w:pPr>
            <w:r>
              <w:rPr>
                <w:b/>
                <w:color w:val="231F20"/>
                <w:sz w:val="20"/>
              </w:rPr>
              <w:t xml:space="preserve">What are the roles and responsibilities of participants? </w:t>
            </w:r>
            <w:r>
              <w:rPr>
                <w:color w:val="231F20"/>
                <w:sz w:val="18"/>
              </w:rPr>
              <w:t>(Who is responsible for carrying out what is agreed upon? )</w:t>
            </w:r>
          </w:p>
        </w:tc>
        <w:tc>
          <w:tcPr>
            <w:tcW w:w="1557" w:type="dxa"/>
            <w:shd w:val="clear" w:color="auto" w:fill="FAFBFD"/>
          </w:tcPr>
          <w:p w14:paraId="219B3C54" w14:textId="77777777" w:rsidR="00725321" w:rsidRDefault="00456A63">
            <w:pPr>
              <w:pStyle w:val="TableParagraph"/>
              <w:spacing w:before="75"/>
              <w:ind w:left="78" w:right="298"/>
              <w:jc w:val="both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What are the expectations of this work? Timeline?</w:t>
            </w:r>
          </w:p>
        </w:tc>
        <w:tc>
          <w:tcPr>
            <w:tcW w:w="1557" w:type="dxa"/>
            <w:shd w:val="clear" w:color="auto" w:fill="FAFBFD"/>
          </w:tcPr>
          <w:p w14:paraId="7AECEED3" w14:textId="384988EC" w:rsidR="00725321" w:rsidRDefault="00456A63" w:rsidP="00463776">
            <w:pPr>
              <w:pStyle w:val="TableParagraph"/>
              <w:spacing w:before="75"/>
              <w:ind w:left="78" w:right="2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What are the resources needed to assist in</w:t>
            </w:r>
            <w:r w:rsidR="00463776">
              <w:rPr>
                <w:b/>
                <w:color w:val="231F2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the selection and</w:t>
            </w:r>
            <w:r w:rsidR="00463776">
              <w:rPr>
                <w:b/>
                <w:color w:val="231F2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implementati</w:t>
            </w:r>
            <w:r w:rsidR="00463776">
              <w:rPr>
                <w:b/>
                <w:color w:val="231F20"/>
                <w:sz w:val="20"/>
              </w:rPr>
              <w:t>o</w:t>
            </w:r>
            <w:r>
              <w:rPr>
                <w:b/>
                <w:color w:val="231F20"/>
                <w:sz w:val="20"/>
              </w:rPr>
              <w:t xml:space="preserve">n </w:t>
            </w:r>
            <w:r>
              <w:rPr>
                <w:b/>
                <w:color w:val="231F20"/>
                <w:spacing w:val="-6"/>
                <w:sz w:val="20"/>
              </w:rPr>
              <w:t xml:space="preserve">of </w:t>
            </w:r>
            <w:r>
              <w:rPr>
                <w:b/>
                <w:color w:val="231F20"/>
                <w:sz w:val="20"/>
              </w:rPr>
              <w:t>instructional materials?</w:t>
            </w:r>
          </w:p>
        </w:tc>
        <w:tc>
          <w:tcPr>
            <w:tcW w:w="1557" w:type="dxa"/>
            <w:shd w:val="clear" w:color="auto" w:fill="FAFBFD"/>
          </w:tcPr>
          <w:p w14:paraId="6E93093D" w14:textId="77777777" w:rsidR="00725321" w:rsidRDefault="00456A63">
            <w:pPr>
              <w:pStyle w:val="TableParagraph"/>
              <w:spacing w:before="75"/>
              <w:ind w:left="78" w:right="56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What will the target audience be doing together?</w:t>
            </w:r>
          </w:p>
        </w:tc>
      </w:tr>
      <w:tr w:rsidR="00725321" w14:paraId="1F10BB82" w14:textId="77777777">
        <w:trPr>
          <w:trHeight w:val="2462"/>
        </w:trPr>
        <w:tc>
          <w:tcPr>
            <w:tcW w:w="1557" w:type="dxa"/>
            <w:shd w:val="clear" w:color="auto" w:fill="ECF1F8"/>
          </w:tcPr>
          <w:p w14:paraId="4F787ED8" w14:textId="77777777" w:rsidR="00725321" w:rsidRDefault="00456A63">
            <w:pPr>
              <w:pStyle w:val="TableParagraph"/>
              <w:spacing w:before="75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Priority #4</w:t>
            </w:r>
          </w:p>
          <w:p w14:paraId="5CA70C51" w14:textId="77777777" w:rsidR="00725321" w:rsidRDefault="00456A63">
            <w:pPr>
              <w:pStyle w:val="TableParagraph"/>
              <w:spacing w:before="55" w:line="220" w:lineRule="auto"/>
              <w:ind w:left="80" w:right="25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Determine </w:t>
            </w:r>
            <w:r>
              <w:rPr>
                <w:color w:val="231F20"/>
                <w:spacing w:val="-5"/>
                <w:sz w:val="20"/>
              </w:rPr>
              <w:t xml:space="preserve">the </w:t>
            </w:r>
            <w:r>
              <w:rPr>
                <w:color w:val="231F20"/>
                <w:sz w:val="20"/>
              </w:rPr>
              <w:t>usability of the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identified</w:t>
            </w:r>
          </w:p>
          <w:p w14:paraId="0F907631" w14:textId="09FBCF70" w:rsidR="00725321" w:rsidRDefault="00456A63">
            <w:pPr>
              <w:pStyle w:val="TableParagraph"/>
              <w:spacing w:line="220" w:lineRule="auto"/>
              <w:ind w:left="80" w:right="34"/>
              <w:rPr>
                <w:sz w:val="20"/>
              </w:rPr>
            </w:pPr>
            <w:r>
              <w:rPr>
                <w:color w:val="231F20"/>
                <w:sz w:val="20"/>
              </w:rPr>
              <w:t>instructional materials (e.g. ease of use, potential for student engagement, high interest levels)</w:t>
            </w:r>
          </w:p>
        </w:tc>
        <w:tc>
          <w:tcPr>
            <w:tcW w:w="1557" w:type="dxa"/>
          </w:tcPr>
          <w:p w14:paraId="3412E575" w14:textId="77777777" w:rsidR="00725321" w:rsidRDefault="007253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53F9810F" w14:textId="77777777" w:rsidR="00725321" w:rsidRDefault="007253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25D90833" w14:textId="77777777" w:rsidR="00725321" w:rsidRDefault="007253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121C47A6" w14:textId="77777777" w:rsidR="00725321" w:rsidRDefault="007253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61F56AD8" w14:textId="77777777" w:rsidR="00725321" w:rsidRDefault="007253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5321" w14:paraId="63372480" w14:textId="77777777">
        <w:trPr>
          <w:trHeight w:val="3830"/>
        </w:trPr>
        <w:tc>
          <w:tcPr>
            <w:tcW w:w="1557" w:type="dxa"/>
            <w:shd w:val="clear" w:color="auto" w:fill="ECF1F8"/>
          </w:tcPr>
          <w:p w14:paraId="5FF6384D" w14:textId="77777777" w:rsidR="00725321" w:rsidRDefault="00456A63">
            <w:pPr>
              <w:pStyle w:val="TableParagraph"/>
              <w:spacing w:before="75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Priority #5</w:t>
            </w:r>
          </w:p>
          <w:p w14:paraId="03DAC628" w14:textId="77777777" w:rsidR="00725321" w:rsidRDefault="00456A63">
            <w:pPr>
              <w:pStyle w:val="TableParagraph"/>
              <w:spacing w:before="55" w:line="220" w:lineRule="auto"/>
              <w:ind w:left="80" w:right="299"/>
              <w:rPr>
                <w:sz w:val="20"/>
              </w:rPr>
            </w:pPr>
            <w:r>
              <w:rPr>
                <w:color w:val="231F20"/>
                <w:sz w:val="20"/>
              </w:rPr>
              <w:t>Determine the quality of the identified instructional materials (e.g.</w:t>
            </w:r>
          </w:p>
          <w:p w14:paraId="7AF09A62" w14:textId="05DEE2BE" w:rsidR="00725321" w:rsidRDefault="00456A63">
            <w:pPr>
              <w:pStyle w:val="TableParagraph"/>
              <w:spacing w:line="220" w:lineRule="auto"/>
              <w:ind w:left="80" w:right="47"/>
              <w:rPr>
                <w:sz w:val="20"/>
              </w:rPr>
            </w:pPr>
            <w:r>
              <w:rPr>
                <w:color w:val="231F20"/>
                <w:sz w:val="20"/>
              </w:rPr>
              <w:t>accuracy, visual appeal, and support for needed differentiation aligned with students’ cultural and background knowledge; include a diverse set of activities.</w:t>
            </w:r>
          </w:p>
        </w:tc>
        <w:tc>
          <w:tcPr>
            <w:tcW w:w="1557" w:type="dxa"/>
          </w:tcPr>
          <w:p w14:paraId="7B5FA818" w14:textId="77777777" w:rsidR="00725321" w:rsidRDefault="007253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1FC0A2B9" w14:textId="77777777" w:rsidR="00725321" w:rsidRDefault="007253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3C2F4C61" w14:textId="77777777" w:rsidR="00725321" w:rsidRDefault="007253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7D91EF6A" w14:textId="77777777" w:rsidR="00725321" w:rsidRDefault="007253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629AAEF7" w14:textId="77777777" w:rsidR="00725321" w:rsidRDefault="007253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5321" w14:paraId="70B88072" w14:textId="77777777">
        <w:trPr>
          <w:trHeight w:val="2240"/>
        </w:trPr>
        <w:tc>
          <w:tcPr>
            <w:tcW w:w="1557" w:type="dxa"/>
            <w:shd w:val="clear" w:color="auto" w:fill="ECF1F8"/>
          </w:tcPr>
          <w:p w14:paraId="55803C7B" w14:textId="77777777" w:rsidR="00725321" w:rsidRDefault="00456A63">
            <w:pPr>
              <w:pStyle w:val="TableParagraph"/>
              <w:spacing w:before="75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Priority #6</w:t>
            </w:r>
          </w:p>
          <w:p w14:paraId="339D2FCC" w14:textId="52AD47B2" w:rsidR="00725321" w:rsidRDefault="00456A63">
            <w:pPr>
              <w:pStyle w:val="TableParagraph"/>
              <w:spacing w:before="55" w:line="220" w:lineRule="auto"/>
              <w:ind w:left="80" w:right="242"/>
              <w:rPr>
                <w:sz w:val="20"/>
              </w:rPr>
            </w:pPr>
            <w:r>
              <w:rPr>
                <w:color w:val="231F20"/>
                <w:sz w:val="20"/>
              </w:rPr>
              <w:t>Identify teachers to try out the top-rated instructional materials</w:t>
            </w:r>
          </w:p>
          <w:p w14:paraId="303F7B47" w14:textId="77777777" w:rsidR="00725321" w:rsidRDefault="00456A63">
            <w:pPr>
              <w:pStyle w:val="TableParagraph"/>
              <w:spacing w:line="220" w:lineRule="auto"/>
              <w:ind w:left="80" w:right="439"/>
              <w:rPr>
                <w:sz w:val="20"/>
              </w:rPr>
            </w:pPr>
            <w:r>
              <w:rPr>
                <w:color w:val="231F20"/>
                <w:sz w:val="20"/>
              </w:rPr>
              <w:t>and provide critiques of the results.</w:t>
            </w:r>
          </w:p>
        </w:tc>
        <w:tc>
          <w:tcPr>
            <w:tcW w:w="1557" w:type="dxa"/>
          </w:tcPr>
          <w:p w14:paraId="0E69284A" w14:textId="77777777" w:rsidR="00725321" w:rsidRDefault="007253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733B5C06" w14:textId="77777777" w:rsidR="00725321" w:rsidRDefault="007253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47463469" w14:textId="77777777" w:rsidR="00725321" w:rsidRDefault="007253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6B557F14" w14:textId="77777777" w:rsidR="00725321" w:rsidRDefault="007253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49F9016D" w14:textId="77777777" w:rsidR="00725321" w:rsidRDefault="007253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5321" w14:paraId="7009BA7F" w14:textId="77777777">
        <w:trPr>
          <w:trHeight w:val="951"/>
        </w:trPr>
        <w:tc>
          <w:tcPr>
            <w:tcW w:w="1557" w:type="dxa"/>
            <w:shd w:val="clear" w:color="auto" w:fill="ECF1F8"/>
          </w:tcPr>
          <w:p w14:paraId="71248B0C" w14:textId="77777777" w:rsidR="00725321" w:rsidRDefault="00456A63">
            <w:pPr>
              <w:pStyle w:val="TableParagraph"/>
              <w:spacing w:before="75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lastRenderedPageBreak/>
              <w:t>Priority #7</w:t>
            </w:r>
          </w:p>
          <w:p w14:paraId="21F75275" w14:textId="77777777" w:rsidR="00725321" w:rsidRDefault="00456A63">
            <w:pPr>
              <w:pStyle w:val="TableParagraph"/>
              <w:spacing w:before="55" w:line="220" w:lineRule="auto"/>
              <w:ind w:left="80" w:right="296"/>
              <w:rPr>
                <w:sz w:val="20"/>
              </w:rPr>
            </w:pPr>
            <w:r>
              <w:rPr>
                <w:color w:val="231F20"/>
                <w:sz w:val="20"/>
              </w:rPr>
              <w:t>Support for new teachers.</w:t>
            </w:r>
          </w:p>
        </w:tc>
        <w:tc>
          <w:tcPr>
            <w:tcW w:w="1557" w:type="dxa"/>
          </w:tcPr>
          <w:p w14:paraId="2823192A" w14:textId="77777777" w:rsidR="00725321" w:rsidRDefault="007253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65891EBF" w14:textId="77777777" w:rsidR="00725321" w:rsidRDefault="007253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586D71F5" w14:textId="77777777" w:rsidR="00725321" w:rsidRDefault="007253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79B9A568" w14:textId="77777777" w:rsidR="00725321" w:rsidRDefault="007253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620B8C14" w14:textId="77777777" w:rsidR="00725321" w:rsidRDefault="007253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044952B" w14:textId="77777777" w:rsidR="00456A63" w:rsidRDefault="00456A63"/>
    <w:sectPr w:rsidR="00456A63">
      <w:pgSz w:w="12240" w:h="15840"/>
      <w:pgMar w:top="1420" w:right="1320" w:bottom="1760" w:left="1320" w:header="684" w:footer="15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30EBA" w14:textId="77777777" w:rsidR="00F65508" w:rsidRDefault="00F65508">
      <w:r>
        <w:separator/>
      </w:r>
    </w:p>
  </w:endnote>
  <w:endnote w:type="continuationSeparator" w:id="0">
    <w:p w14:paraId="66452B7E" w14:textId="77777777" w:rsidR="00F65508" w:rsidRDefault="00F65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yriad Pro">
    <w:altName w:val="Segoe UI"/>
    <w:panose1 w:val="020B06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38DEA" w14:textId="77777777" w:rsidR="00725321" w:rsidRDefault="00456A6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34240" behindDoc="1" locked="0" layoutInCell="1" allowOverlap="1" wp14:anchorId="368095D2" wp14:editId="7E006304">
          <wp:simplePos x="0" y="0"/>
          <wp:positionH relativeFrom="page">
            <wp:posOffset>3606800</wp:posOffset>
          </wp:positionH>
          <wp:positionV relativeFrom="page">
            <wp:posOffset>8952483</wp:posOffset>
          </wp:positionV>
          <wp:extent cx="1523999" cy="4251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99" cy="425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5508">
      <w:pict w14:anchorId="6FE38676">
        <v:line id="_x0000_s2052" alt="" style="position:absolute;z-index:-15881728;mso-wrap-edited:f;mso-width-percent:0;mso-height-percent:0;mso-position-horizontal-relative:page;mso-position-vertical-relative:page;mso-width-percent:0;mso-height-percent:0" from="1in,700pt" to="540.15pt,700pt" strokecolor="#00856f" strokeweight=".5pt">
          <w10:wrap anchorx="page" anchory="page"/>
        </v:line>
      </w:pict>
    </w:r>
    <w:r w:rsidR="00F65508">
      <w:pict w14:anchorId="513FC798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71pt;margin-top:725pt;width:176.9pt;height:22.85pt;z-index:-1588121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48754F7" w14:textId="1BB4E0B4" w:rsidR="00725321" w:rsidRDefault="00456A63">
                <w:pPr>
                  <w:spacing w:before="32" w:line="223" w:lineRule="auto"/>
                  <w:ind w:left="20" w:right="7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 xml:space="preserve">Professional Learning State and District </w:t>
                </w:r>
                <w:r w:rsidR="00E8458E">
                  <w:rPr>
                    <w:color w:val="231F20"/>
                    <w:spacing w:val="-4"/>
                    <w:sz w:val="18"/>
                  </w:rPr>
                  <w:t>Planner</w:t>
                </w:r>
                <w:r>
                  <w:rPr>
                    <w:color w:val="231F20"/>
                    <w:spacing w:val="-4"/>
                    <w:sz w:val="18"/>
                  </w:rPr>
                  <w:t xml:space="preserve">: </w:t>
                </w:r>
                <w:r>
                  <w:rPr>
                    <w:color w:val="58595B"/>
                    <w:sz w:val="18"/>
                  </w:rPr>
                  <w:t>The Title IIA Equity Multiplier</w:t>
                </w:r>
              </w:p>
            </w:txbxContent>
          </v:textbox>
          <w10:wrap anchorx="page" anchory="page"/>
        </v:shape>
      </w:pict>
    </w:r>
    <w:r w:rsidR="00F65508">
      <w:pict w14:anchorId="1D714FC4">
        <v:shape id="_x0000_s2050" type="#_x0000_t202" alt="" style="position:absolute;margin-left:446.5pt;margin-top:734.6pt;width:95.05pt;height:12.85pt;z-index:-1588070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23F7EA9" w14:textId="77777777" w:rsidR="00725321" w:rsidRDefault="00456A63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essa.learningforward.org</w:t>
                </w:r>
              </w:p>
            </w:txbxContent>
          </v:textbox>
          <w10:wrap anchorx="page" anchory="page"/>
        </v:shape>
      </w:pict>
    </w:r>
    <w:r w:rsidR="00F65508">
      <w:pict w14:anchorId="71DDADEB">
        <v:shape id="_x0000_s2049" type="#_x0000_t202" alt="" style="position:absolute;margin-left:282.9pt;margin-top:736.5pt;width:122.95pt;height:10.1pt;z-index:-1588019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2A879DA" w14:textId="77777777" w:rsidR="00725321" w:rsidRDefault="00456A63">
                <w:pPr>
                  <w:spacing w:before="24"/>
                  <w:ind w:left="20"/>
                  <w:rPr>
                    <w:sz w:val="13"/>
                  </w:rPr>
                </w:pPr>
                <w:r>
                  <w:rPr>
                    <w:color w:val="231F20"/>
                    <w:w w:val="105"/>
                    <w:sz w:val="13"/>
                  </w:rPr>
                  <w:t>THE</w:t>
                </w:r>
                <w:r>
                  <w:rPr>
                    <w:color w:val="231F20"/>
                    <w:spacing w:val="-17"/>
                    <w:w w:val="105"/>
                    <w:sz w:val="13"/>
                  </w:rPr>
                  <w:t xml:space="preserve"> </w:t>
                </w:r>
                <w:r>
                  <w:rPr>
                    <w:color w:val="231F20"/>
                    <w:spacing w:val="-3"/>
                    <w:w w:val="105"/>
                    <w:sz w:val="13"/>
                  </w:rPr>
                  <w:t>PROFESSIONAL</w:t>
                </w:r>
                <w:r>
                  <w:rPr>
                    <w:color w:val="231F20"/>
                    <w:spacing w:val="-17"/>
                    <w:w w:val="105"/>
                    <w:sz w:val="13"/>
                  </w:rPr>
                  <w:t xml:space="preserve"> </w:t>
                </w:r>
                <w:r>
                  <w:rPr>
                    <w:color w:val="231F20"/>
                    <w:spacing w:val="-3"/>
                    <w:w w:val="105"/>
                    <w:sz w:val="13"/>
                  </w:rPr>
                  <w:t>LEARNING</w:t>
                </w:r>
                <w:r>
                  <w:rPr>
                    <w:color w:val="231F20"/>
                    <w:spacing w:val="-16"/>
                    <w:w w:val="105"/>
                    <w:sz w:val="13"/>
                  </w:rPr>
                  <w:t xml:space="preserve"> </w:t>
                </w:r>
                <w:r>
                  <w:rPr>
                    <w:color w:val="231F20"/>
                    <w:spacing w:val="-3"/>
                    <w:w w:val="105"/>
                    <w:sz w:val="13"/>
                  </w:rPr>
                  <w:t>ASSOCIATION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5F5D5" w14:textId="77777777" w:rsidR="00F65508" w:rsidRDefault="00F65508">
      <w:r>
        <w:separator/>
      </w:r>
    </w:p>
  </w:footnote>
  <w:footnote w:type="continuationSeparator" w:id="0">
    <w:p w14:paraId="53A6A436" w14:textId="77777777" w:rsidR="00F65508" w:rsidRDefault="00F65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A07F4" w14:textId="77777777" w:rsidR="00725321" w:rsidRDefault="00F65508">
    <w:pPr>
      <w:pStyle w:val="BodyText"/>
      <w:spacing w:line="14" w:lineRule="auto"/>
      <w:rPr>
        <w:sz w:val="20"/>
      </w:rPr>
    </w:pPr>
    <w:r>
      <w:pict w14:anchorId="18CE2AAC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alt="" style="position:absolute;margin-left:80.3pt;margin-top:33.2pt;width:452.45pt;height:12.85pt;z-index:-15882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568D6CE" w14:textId="77777777" w:rsidR="00725321" w:rsidRDefault="00456A63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LEA</w:t>
                </w:r>
                <w:r>
                  <w:rPr>
                    <w:color w:val="231F20"/>
                    <w:spacing w:val="-13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Stage</w:t>
                </w:r>
                <w:r>
                  <w:rPr>
                    <w:color w:val="231F20"/>
                    <w:spacing w:val="-13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3,</w:t>
                </w:r>
                <w:r>
                  <w:rPr>
                    <w:color w:val="231F20"/>
                    <w:spacing w:val="-19"/>
                    <w:sz w:val="18"/>
                  </w:rPr>
                  <w:t xml:space="preserve"> </w:t>
                </w:r>
                <w:r>
                  <w:rPr>
                    <w:color w:val="231F20"/>
                    <w:spacing w:val="-4"/>
                    <w:sz w:val="18"/>
                  </w:rPr>
                  <w:t>Tool</w:t>
                </w:r>
                <w:r>
                  <w:rPr>
                    <w:color w:val="231F20"/>
                    <w:spacing w:val="-13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3.1:</w:t>
                </w:r>
                <w:r>
                  <w:rPr>
                    <w:color w:val="231F20"/>
                    <w:spacing w:val="-13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Embedding</w:t>
                </w:r>
                <w:r>
                  <w:rPr>
                    <w:color w:val="231F20"/>
                    <w:spacing w:val="-15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the</w:t>
                </w:r>
                <w:r>
                  <w:rPr>
                    <w:color w:val="231F20"/>
                    <w:spacing w:val="-14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selection</w:t>
                </w:r>
                <w:r>
                  <w:rPr>
                    <w:color w:val="231F20"/>
                    <w:spacing w:val="-14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and</w:t>
                </w:r>
                <w:r>
                  <w:rPr>
                    <w:color w:val="231F20"/>
                    <w:spacing w:val="-14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use</w:t>
                </w:r>
                <w:r>
                  <w:rPr>
                    <w:color w:val="231F20"/>
                    <w:spacing w:val="-15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of</w:t>
                </w:r>
                <w:r>
                  <w:rPr>
                    <w:color w:val="231F20"/>
                    <w:spacing w:val="-14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high-quality</w:t>
                </w:r>
                <w:r>
                  <w:rPr>
                    <w:color w:val="231F20"/>
                    <w:spacing w:val="-14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instructional</w:t>
                </w:r>
                <w:r>
                  <w:rPr>
                    <w:color w:val="231F20"/>
                    <w:spacing w:val="-15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materials</w:t>
                </w:r>
                <w:r>
                  <w:rPr>
                    <w:color w:val="231F20"/>
                    <w:spacing w:val="-14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in</w:t>
                </w:r>
                <w:r>
                  <w:rPr>
                    <w:color w:val="231F20"/>
                    <w:spacing w:val="-14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professional</w:t>
                </w:r>
                <w:r>
                  <w:rPr>
                    <w:color w:val="231F20"/>
                    <w:spacing w:val="-15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learning,</w:t>
                </w:r>
                <w:r>
                  <w:rPr>
                    <w:color w:val="231F20"/>
                    <w:spacing w:val="-13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color w:val="231F20"/>
                    <w:spacing w:val="-13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of</w:t>
                </w:r>
                <w:r>
                  <w:rPr>
                    <w:color w:val="231F20"/>
                    <w:spacing w:val="-12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35890"/>
    <w:multiLevelType w:val="hybridMultilevel"/>
    <w:tmpl w:val="BA86528A"/>
    <w:lvl w:ilvl="0" w:tplc="FF32BFEA">
      <w:numFmt w:val="bullet"/>
      <w:lvlText w:val="•"/>
      <w:lvlJc w:val="left"/>
      <w:pPr>
        <w:ind w:left="460" w:hanging="241"/>
      </w:pPr>
      <w:rPr>
        <w:rFonts w:ascii="Myriad Pro" w:eastAsia="Myriad Pro" w:hAnsi="Myriad Pro" w:cs="Myriad Pro" w:hint="default"/>
        <w:color w:val="231F20"/>
        <w:w w:val="100"/>
        <w:sz w:val="22"/>
        <w:szCs w:val="22"/>
      </w:rPr>
    </w:lvl>
    <w:lvl w:ilvl="1" w:tplc="EEB42138">
      <w:numFmt w:val="bullet"/>
      <w:lvlText w:val="•"/>
      <w:lvlJc w:val="left"/>
      <w:pPr>
        <w:ind w:left="1374" w:hanging="241"/>
      </w:pPr>
      <w:rPr>
        <w:rFonts w:hint="default"/>
      </w:rPr>
    </w:lvl>
    <w:lvl w:ilvl="2" w:tplc="B194EF2A">
      <w:numFmt w:val="bullet"/>
      <w:lvlText w:val="•"/>
      <w:lvlJc w:val="left"/>
      <w:pPr>
        <w:ind w:left="2288" w:hanging="241"/>
      </w:pPr>
      <w:rPr>
        <w:rFonts w:hint="default"/>
      </w:rPr>
    </w:lvl>
    <w:lvl w:ilvl="3" w:tplc="B4CA512C">
      <w:numFmt w:val="bullet"/>
      <w:lvlText w:val="•"/>
      <w:lvlJc w:val="left"/>
      <w:pPr>
        <w:ind w:left="3202" w:hanging="241"/>
      </w:pPr>
      <w:rPr>
        <w:rFonts w:hint="default"/>
      </w:rPr>
    </w:lvl>
    <w:lvl w:ilvl="4" w:tplc="5596E4A8">
      <w:numFmt w:val="bullet"/>
      <w:lvlText w:val="•"/>
      <w:lvlJc w:val="left"/>
      <w:pPr>
        <w:ind w:left="4116" w:hanging="241"/>
      </w:pPr>
      <w:rPr>
        <w:rFonts w:hint="default"/>
      </w:rPr>
    </w:lvl>
    <w:lvl w:ilvl="5" w:tplc="AD820A44">
      <w:numFmt w:val="bullet"/>
      <w:lvlText w:val="•"/>
      <w:lvlJc w:val="left"/>
      <w:pPr>
        <w:ind w:left="5030" w:hanging="241"/>
      </w:pPr>
      <w:rPr>
        <w:rFonts w:hint="default"/>
      </w:rPr>
    </w:lvl>
    <w:lvl w:ilvl="6" w:tplc="3540451A">
      <w:numFmt w:val="bullet"/>
      <w:lvlText w:val="•"/>
      <w:lvlJc w:val="left"/>
      <w:pPr>
        <w:ind w:left="5944" w:hanging="241"/>
      </w:pPr>
      <w:rPr>
        <w:rFonts w:hint="default"/>
      </w:rPr>
    </w:lvl>
    <w:lvl w:ilvl="7" w:tplc="6B5C38A2">
      <w:numFmt w:val="bullet"/>
      <w:lvlText w:val="•"/>
      <w:lvlJc w:val="left"/>
      <w:pPr>
        <w:ind w:left="6858" w:hanging="241"/>
      </w:pPr>
      <w:rPr>
        <w:rFonts w:hint="default"/>
      </w:rPr>
    </w:lvl>
    <w:lvl w:ilvl="8" w:tplc="1E7AA402">
      <w:numFmt w:val="bullet"/>
      <w:lvlText w:val="•"/>
      <w:lvlJc w:val="left"/>
      <w:pPr>
        <w:ind w:left="7772" w:hanging="241"/>
      </w:pPr>
      <w:rPr>
        <w:rFonts w:hint="default"/>
      </w:rPr>
    </w:lvl>
  </w:abstractNum>
  <w:abstractNum w:abstractNumId="1" w15:restartNumberingAfterBreak="0">
    <w:nsid w:val="14DD0A93"/>
    <w:multiLevelType w:val="hybridMultilevel"/>
    <w:tmpl w:val="B77A3FC6"/>
    <w:lvl w:ilvl="0" w:tplc="FE580ADE">
      <w:start w:val="1"/>
      <w:numFmt w:val="decimal"/>
      <w:lvlText w:val="%1."/>
      <w:lvlJc w:val="left"/>
      <w:pPr>
        <w:ind w:left="298" w:hanging="200"/>
        <w:jc w:val="left"/>
      </w:pPr>
      <w:rPr>
        <w:rFonts w:ascii="Myriad Pro" w:eastAsia="Myriad Pro" w:hAnsi="Myriad Pro" w:cs="Myriad Pro" w:hint="default"/>
        <w:color w:val="231F20"/>
        <w:spacing w:val="-10"/>
        <w:w w:val="100"/>
        <w:sz w:val="20"/>
        <w:szCs w:val="20"/>
      </w:rPr>
    </w:lvl>
    <w:lvl w:ilvl="1" w:tplc="52BC4CBC">
      <w:numFmt w:val="bullet"/>
      <w:lvlText w:val="•"/>
      <w:lvlJc w:val="left"/>
      <w:pPr>
        <w:ind w:left="424" w:hanging="200"/>
      </w:pPr>
      <w:rPr>
        <w:rFonts w:hint="default"/>
      </w:rPr>
    </w:lvl>
    <w:lvl w:ilvl="2" w:tplc="4BB6D660">
      <w:numFmt w:val="bullet"/>
      <w:lvlText w:val="•"/>
      <w:lvlJc w:val="left"/>
      <w:pPr>
        <w:ind w:left="549" w:hanging="200"/>
      </w:pPr>
      <w:rPr>
        <w:rFonts w:hint="default"/>
      </w:rPr>
    </w:lvl>
    <w:lvl w:ilvl="3" w:tplc="A7B2F644">
      <w:numFmt w:val="bullet"/>
      <w:lvlText w:val="•"/>
      <w:lvlJc w:val="left"/>
      <w:pPr>
        <w:ind w:left="674" w:hanging="200"/>
      </w:pPr>
      <w:rPr>
        <w:rFonts w:hint="default"/>
      </w:rPr>
    </w:lvl>
    <w:lvl w:ilvl="4" w:tplc="3A14859C">
      <w:numFmt w:val="bullet"/>
      <w:lvlText w:val="•"/>
      <w:lvlJc w:val="left"/>
      <w:pPr>
        <w:ind w:left="798" w:hanging="200"/>
      </w:pPr>
      <w:rPr>
        <w:rFonts w:hint="default"/>
      </w:rPr>
    </w:lvl>
    <w:lvl w:ilvl="5" w:tplc="1B5297A8">
      <w:numFmt w:val="bullet"/>
      <w:lvlText w:val="•"/>
      <w:lvlJc w:val="left"/>
      <w:pPr>
        <w:ind w:left="923" w:hanging="200"/>
      </w:pPr>
      <w:rPr>
        <w:rFonts w:hint="default"/>
      </w:rPr>
    </w:lvl>
    <w:lvl w:ilvl="6" w:tplc="899A6E88">
      <w:numFmt w:val="bullet"/>
      <w:lvlText w:val="•"/>
      <w:lvlJc w:val="left"/>
      <w:pPr>
        <w:ind w:left="1048" w:hanging="200"/>
      </w:pPr>
      <w:rPr>
        <w:rFonts w:hint="default"/>
      </w:rPr>
    </w:lvl>
    <w:lvl w:ilvl="7" w:tplc="EB7C9452">
      <w:numFmt w:val="bullet"/>
      <w:lvlText w:val="•"/>
      <w:lvlJc w:val="left"/>
      <w:pPr>
        <w:ind w:left="1172" w:hanging="200"/>
      </w:pPr>
      <w:rPr>
        <w:rFonts w:hint="default"/>
      </w:rPr>
    </w:lvl>
    <w:lvl w:ilvl="8" w:tplc="853CB436">
      <w:numFmt w:val="bullet"/>
      <w:lvlText w:val="•"/>
      <w:lvlJc w:val="left"/>
      <w:pPr>
        <w:ind w:left="1297" w:hanging="200"/>
      </w:pPr>
      <w:rPr>
        <w:rFonts w:hint="default"/>
      </w:rPr>
    </w:lvl>
  </w:abstractNum>
  <w:abstractNum w:abstractNumId="2" w15:restartNumberingAfterBreak="0">
    <w:nsid w:val="15384C4B"/>
    <w:multiLevelType w:val="hybridMultilevel"/>
    <w:tmpl w:val="60202024"/>
    <w:lvl w:ilvl="0" w:tplc="4CDCF916">
      <w:start w:val="1"/>
      <w:numFmt w:val="decimal"/>
      <w:lvlText w:val="%1."/>
      <w:lvlJc w:val="left"/>
      <w:pPr>
        <w:ind w:left="298" w:hanging="200"/>
        <w:jc w:val="left"/>
      </w:pPr>
      <w:rPr>
        <w:rFonts w:ascii="Myriad Pro" w:eastAsia="Myriad Pro" w:hAnsi="Myriad Pro" w:cs="Myriad Pro" w:hint="default"/>
        <w:color w:val="231F20"/>
        <w:spacing w:val="-10"/>
        <w:w w:val="100"/>
        <w:sz w:val="20"/>
        <w:szCs w:val="20"/>
      </w:rPr>
    </w:lvl>
    <w:lvl w:ilvl="1" w:tplc="4D88AF02">
      <w:numFmt w:val="bullet"/>
      <w:lvlText w:val="•"/>
      <w:lvlJc w:val="left"/>
      <w:pPr>
        <w:ind w:left="424" w:hanging="200"/>
      </w:pPr>
      <w:rPr>
        <w:rFonts w:hint="default"/>
      </w:rPr>
    </w:lvl>
    <w:lvl w:ilvl="2" w:tplc="5080AEB0">
      <w:numFmt w:val="bullet"/>
      <w:lvlText w:val="•"/>
      <w:lvlJc w:val="left"/>
      <w:pPr>
        <w:ind w:left="549" w:hanging="200"/>
      </w:pPr>
      <w:rPr>
        <w:rFonts w:hint="default"/>
      </w:rPr>
    </w:lvl>
    <w:lvl w:ilvl="3" w:tplc="3BC2F6D2">
      <w:numFmt w:val="bullet"/>
      <w:lvlText w:val="•"/>
      <w:lvlJc w:val="left"/>
      <w:pPr>
        <w:ind w:left="674" w:hanging="200"/>
      </w:pPr>
      <w:rPr>
        <w:rFonts w:hint="default"/>
      </w:rPr>
    </w:lvl>
    <w:lvl w:ilvl="4" w:tplc="85C2F5AC">
      <w:numFmt w:val="bullet"/>
      <w:lvlText w:val="•"/>
      <w:lvlJc w:val="left"/>
      <w:pPr>
        <w:ind w:left="798" w:hanging="200"/>
      </w:pPr>
      <w:rPr>
        <w:rFonts w:hint="default"/>
      </w:rPr>
    </w:lvl>
    <w:lvl w:ilvl="5" w:tplc="505AF9E2">
      <w:numFmt w:val="bullet"/>
      <w:lvlText w:val="•"/>
      <w:lvlJc w:val="left"/>
      <w:pPr>
        <w:ind w:left="923" w:hanging="200"/>
      </w:pPr>
      <w:rPr>
        <w:rFonts w:hint="default"/>
      </w:rPr>
    </w:lvl>
    <w:lvl w:ilvl="6" w:tplc="13A89740">
      <w:numFmt w:val="bullet"/>
      <w:lvlText w:val="•"/>
      <w:lvlJc w:val="left"/>
      <w:pPr>
        <w:ind w:left="1048" w:hanging="200"/>
      </w:pPr>
      <w:rPr>
        <w:rFonts w:hint="default"/>
      </w:rPr>
    </w:lvl>
    <w:lvl w:ilvl="7" w:tplc="EE82AC6A">
      <w:numFmt w:val="bullet"/>
      <w:lvlText w:val="•"/>
      <w:lvlJc w:val="left"/>
      <w:pPr>
        <w:ind w:left="1172" w:hanging="200"/>
      </w:pPr>
      <w:rPr>
        <w:rFonts w:hint="default"/>
      </w:rPr>
    </w:lvl>
    <w:lvl w:ilvl="8" w:tplc="D270C6C0">
      <w:numFmt w:val="bullet"/>
      <w:lvlText w:val="•"/>
      <w:lvlJc w:val="left"/>
      <w:pPr>
        <w:ind w:left="1297" w:hanging="200"/>
      </w:pPr>
      <w:rPr>
        <w:rFonts w:hint="default"/>
      </w:rPr>
    </w:lvl>
  </w:abstractNum>
  <w:abstractNum w:abstractNumId="3" w15:restartNumberingAfterBreak="0">
    <w:nsid w:val="28EA4538"/>
    <w:multiLevelType w:val="hybridMultilevel"/>
    <w:tmpl w:val="63C2740A"/>
    <w:lvl w:ilvl="0" w:tplc="35DA7738">
      <w:start w:val="1"/>
      <w:numFmt w:val="decimal"/>
      <w:lvlText w:val="%1."/>
      <w:lvlJc w:val="left"/>
      <w:pPr>
        <w:ind w:left="279" w:hanging="200"/>
        <w:jc w:val="left"/>
      </w:pPr>
      <w:rPr>
        <w:rFonts w:ascii="Myriad Pro" w:eastAsia="Myriad Pro" w:hAnsi="Myriad Pro" w:cs="Myriad Pro" w:hint="default"/>
        <w:color w:val="231F20"/>
        <w:spacing w:val="-10"/>
        <w:w w:val="100"/>
        <w:sz w:val="20"/>
        <w:szCs w:val="20"/>
      </w:rPr>
    </w:lvl>
    <w:lvl w:ilvl="1" w:tplc="34B428A8">
      <w:numFmt w:val="bullet"/>
      <w:lvlText w:val="•"/>
      <w:lvlJc w:val="left"/>
      <w:pPr>
        <w:ind w:left="406" w:hanging="200"/>
      </w:pPr>
      <w:rPr>
        <w:rFonts w:hint="default"/>
      </w:rPr>
    </w:lvl>
    <w:lvl w:ilvl="2" w:tplc="174E8FE6">
      <w:numFmt w:val="bullet"/>
      <w:lvlText w:val="•"/>
      <w:lvlJc w:val="left"/>
      <w:pPr>
        <w:ind w:left="533" w:hanging="200"/>
      </w:pPr>
      <w:rPr>
        <w:rFonts w:hint="default"/>
      </w:rPr>
    </w:lvl>
    <w:lvl w:ilvl="3" w:tplc="05F24DF4">
      <w:numFmt w:val="bullet"/>
      <w:lvlText w:val="•"/>
      <w:lvlJc w:val="left"/>
      <w:pPr>
        <w:ind w:left="660" w:hanging="200"/>
      </w:pPr>
      <w:rPr>
        <w:rFonts w:hint="default"/>
      </w:rPr>
    </w:lvl>
    <w:lvl w:ilvl="4" w:tplc="0DCCA828">
      <w:numFmt w:val="bullet"/>
      <w:lvlText w:val="•"/>
      <w:lvlJc w:val="left"/>
      <w:pPr>
        <w:ind w:left="786" w:hanging="200"/>
      </w:pPr>
      <w:rPr>
        <w:rFonts w:hint="default"/>
      </w:rPr>
    </w:lvl>
    <w:lvl w:ilvl="5" w:tplc="956AAEE6">
      <w:numFmt w:val="bullet"/>
      <w:lvlText w:val="•"/>
      <w:lvlJc w:val="left"/>
      <w:pPr>
        <w:ind w:left="913" w:hanging="200"/>
      </w:pPr>
      <w:rPr>
        <w:rFonts w:hint="default"/>
      </w:rPr>
    </w:lvl>
    <w:lvl w:ilvl="6" w:tplc="4E2E9EC0">
      <w:numFmt w:val="bullet"/>
      <w:lvlText w:val="•"/>
      <w:lvlJc w:val="left"/>
      <w:pPr>
        <w:ind w:left="1040" w:hanging="200"/>
      </w:pPr>
      <w:rPr>
        <w:rFonts w:hint="default"/>
      </w:rPr>
    </w:lvl>
    <w:lvl w:ilvl="7" w:tplc="AF32BBE8">
      <w:numFmt w:val="bullet"/>
      <w:lvlText w:val="•"/>
      <w:lvlJc w:val="left"/>
      <w:pPr>
        <w:ind w:left="1166" w:hanging="200"/>
      </w:pPr>
      <w:rPr>
        <w:rFonts w:hint="default"/>
      </w:rPr>
    </w:lvl>
    <w:lvl w:ilvl="8" w:tplc="23B65506">
      <w:numFmt w:val="bullet"/>
      <w:lvlText w:val="•"/>
      <w:lvlJc w:val="left"/>
      <w:pPr>
        <w:ind w:left="1293" w:hanging="200"/>
      </w:pPr>
      <w:rPr>
        <w:rFonts w:hint="default"/>
      </w:rPr>
    </w:lvl>
  </w:abstractNum>
  <w:abstractNum w:abstractNumId="4" w15:restartNumberingAfterBreak="0">
    <w:nsid w:val="2E8D0C14"/>
    <w:multiLevelType w:val="hybridMultilevel"/>
    <w:tmpl w:val="1848D1A2"/>
    <w:lvl w:ilvl="0" w:tplc="E9002F42">
      <w:start w:val="1"/>
      <w:numFmt w:val="decimal"/>
      <w:lvlText w:val="%1."/>
      <w:lvlJc w:val="left"/>
      <w:pPr>
        <w:ind w:left="279" w:hanging="200"/>
        <w:jc w:val="left"/>
      </w:pPr>
      <w:rPr>
        <w:rFonts w:ascii="Myriad Pro" w:eastAsia="Myriad Pro" w:hAnsi="Myriad Pro" w:cs="Myriad Pro" w:hint="default"/>
        <w:color w:val="231F20"/>
        <w:spacing w:val="-10"/>
        <w:w w:val="100"/>
        <w:sz w:val="20"/>
        <w:szCs w:val="20"/>
      </w:rPr>
    </w:lvl>
    <w:lvl w:ilvl="1" w:tplc="8038896A">
      <w:numFmt w:val="bullet"/>
      <w:lvlText w:val="•"/>
      <w:lvlJc w:val="left"/>
      <w:pPr>
        <w:ind w:left="406" w:hanging="200"/>
      </w:pPr>
      <w:rPr>
        <w:rFonts w:hint="default"/>
      </w:rPr>
    </w:lvl>
    <w:lvl w:ilvl="2" w:tplc="3008F390">
      <w:numFmt w:val="bullet"/>
      <w:lvlText w:val="•"/>
      <w:lvlJc w:val="left"/>
      <w:pPr>
        <w:ind w:left="533" w:hanging="200"/>
      </w:pPr>
      <w:rPr>
        <w:rFonts w:hint="default"/>
      </w:rPr>
    </w:lvl>
    <w:lvl w:ilvl="3" w:tplc="85A0B81C">
      <w:numFmt w:val="bullet"/>
      <w:lvlText w:val="•"/>
      <w:lvlJc w:val="left"/>
      <w:pPr>
        <w:ind w:left="660" w:hanging="200"/>
      </w:pPr>
      <w:rPr>
        <w:rFonts w:hint="default"/>
      </w:rPr>
    </w:lvl>
    <w:lvl w:ilvl="4" w:tplc="C28AD650">
      <w:numFmt w:val="bullet"/>
      <w:lvlText w:val="•"/>
      <w:lvlJc w:val="left"/>
      <w:pPr>
        <w:ind w:left="786" w:hanging="200"/>
      </w:pPr>
      <w:rPr>
        <w:rFonts w:hint="default"/>
      </w:rPr>
    </w:lvl>
    <w:lvl w:ilvl="5" w:tplc="542ECBDE">
      <w:numFmt w:val="bullet"/>
      <w:lvlText w:val="•"/>
      <w:lvlJc w:val="left"/>
      <w:pPr>
        <w:ind w:left="913" w:hanging="200"/>
      </w:pPr>
      <w:rPr>
        <w:rFonts w:hint="default"/>
      </w:rPr>
    </w:lvl>
    <w:lvl w:ilvl="6" w:tplc="BCE66108">
      <w:numFmt w:val="bullet"/>
      <w:lvlText w:val="•"/>
      <w:lvlJc w:val="left"/>
      <w:pPr>
        <w:ind w:left="1040" w:hanging="200"/>
      </w:pPr>
      <w:rPr>
        <w:rFonts w:hint="default"/>
      </w:rPr>
    </w:lvl>
    <w:lvl w:ilvl="7" w:tplc="FC9C9944">
      <w:numFmt w:val="bullet"/>
      <w:lvlText w:val="•"/>
      <w:lvlJc w:val="left"/>
      <w:pPr>
        <w:ind w:left="1166" w:hanging="200"/>
      </w:pPr>
      <w:rPr>
        <w:rFonts w:hint="default"/>
      </w:rPr>
    </w:lvl>
    <w:lvl w:ilvl="8" w:tplc="551EB738">
      <w:numFmt w:val="bullet"/>
      <w:lvlText w:val="•"/>
      <w:lvlJc w:val="left"/>
      <w:pPr>
        <w:ind w:left="1293" w:hanging="2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321"/>
    <w:rsid w:val="00456A63"/>
    <w:rsid w:val="00463776"/>
    <w:rsid w:val="00725321"/>
    <w:rsid w:val="00E8458E"/>
    <w:rsid w:val="00F6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4AD378B"/>
  <w15:docId w15:val="{8845DF79-AC93-A046-81F8-A714516C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60"/>
      <w:ind w:left="460" w:hanging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845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58E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E845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58E"/>
    <w:rPr>
      <w:rFonts w:ascii="Myriad Pro" w:eastAsia="Myriad Pro" w:hAnsi="Myriad Pro" w:cs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Ariel Cain</cp:lastModifiedBy>
  <cp:revision>3</cp:revision>
  <dcterms:created xsi:type="dcterms:W3CDTF">2020-09-28T17:01:00Z</dcterms:created>
  <dcterms:modified xsi:type="dcterms:W3CDTF">2020-10-06T09:02:00Z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2020-09-28T00:00:00Z</vt:filetime>
  </property>
</Properties>
</file>