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AD" w:rsidRDefault="00AF51AD">
      <w:r>
        <w:t>Early Learning</w:t>
      </w:r>
    </w:p>
    <w:p w:rsidR="00AF51AD" w:rsidRDefault="00AF51AD"/>
    <w:p w:rsidR="00AF51AD" w:rsidRDefault="00AF51AD">
      <w:r>
        <w:t>Early college and career awareness should begin early on in the pipeline, as early as third grade. At PREP-KC, an education non-profit in Kansas City, we believe that postsecondary success begins with exposure to college options and career paths during a time when students are most eager to learn about the world around them. Especially for students of color and have low-income backgrounds</w:t>
      </w:r>
      <w:r w:rsidR="00080162">
        <w:t>, who face the most equity gaps.</w:t>
      </w:r>
      <w:r>
        <w:t xml:space="preserve"> PREP-KC partners with six urban school districts and five charter schools that primarily have these student demographics</w:t>
      </w:r>
      <w:r w:rsidR="00731165">
        <w:t xml:space="preserve"> and largest equity gaps</w:t>
      </w:r>
      <w:r>
        <w:t xml:space="preserve">. We seek to ensure that every student has access to resources and opportunities to </w:t>
      </w:r>
      <w:r w:rsidR="0047584E">
        <w:t>pursue</w:t>
      </w:r>
      <w:r>
        <w:t xml:space="preserve"> their pathway after high school graduation. </w:t>
      </w:r>
    </w:p>
    <w:p w:rsidR="00AF51AD" w:rsidRDefault="00AF51AD"/>
    <w:p w:rsidR="00361981" w:rsidRDefault="00AF51AD">
      <w:r>
        <w:t xml:space="preserve">Before COVID-19, we organized </w:t>
      </w:r>
      <w:r w:rsidR="00361981">
        <w:t xml:space="preserve">offsite experiences for students to learn </w:t>
      </w:r>
      <w:r w:rsidR="00E073BF">
        <w:t>about local companies and colleges.</w:t>
      </w:r>
      <w:r w:rsidR="00361981">
        <w:t xml:space="preserve"> For example, we organized </w:t>
      </w:r>
      <w:r>
        <w:t>college campus visits for 4</w:t>
      </w:r>
      <w:r w:rsidRPr="00AF51AD">
        <w:rPr>
          <w:vertAlign w:val="superscript"/>
        </w:rPr>
        <w:t>th</w:t>
      </w:r>
      <w:r>
        <w:t xml:space="preserve"> and 5</w:t>
      </w:r>
      <w:r w:rsidRPr="00AF51AD">
        <w:rPr>
          <w:vertAlign w:val="superscript"/>
        </w:rPr>
        <w:t>th</w:t>
      </w:r>
      <w:r>
        <w:t xml:space="preserve"> grade students. We strategized with our college partners on best ways to help elementary students understand the purpose of college and how to have an engaging campus visit. </w:t>
      </w:r>
      <w:r w:rsidR="00361981">
        <w:t xml:space="preserve">We </w:t>
      </w:r>
      <w:r>
        <w:t xml:space="preserve">organized workplace visits with local </w:t>
      </w:r>
      <w:r w:rsidR="00016E3A">
        <w:t>industry partners.</w:t>
      </w:r>
      <w:r w:rsidR="00361981">
        <w:t xml:space="preserve"> </w:t>
      </w:r>
      <w:r w:rsidR="00E073BF">
        <w:t xml:space="preserve">We work with our </w:t>
      </w:r>
      <w:r w:rsidR="00016E3A">
        <w:t xml:space="preserve">industry </w:t>
      </w:r>
      <w:r w:rsidR="00E073BF">
        <w:t xml:space="preserve">partners to plan a fun and educational agenda for the visit, in addition to prepping our teachers and students for the visit to ensure it is meaningful. </w:t>
      </w:r>
      <w:r w:rsidR="00CC115C">
        <w:t xml:space="preserve">We do not see these experiences as “one time” experiences, but rather experiences that are incorporated into the classroom curriculum. </w:t>
      </w:r>
      <w:r w:rsidR="00361981">
        <w:t>Our students, who may not have the resources to travel outside of their schools or homes, can see what a workplace</w:t>
      </w:r>
      <w:r w:rsidR="00CC115C">
        <w:t xml:space="preserve"> or college</w:t>
      </w:r>
      <w:r w:rsidR="00361981">
        <w:t xml:space="preserve"> is like and learn more about different career paths. Sometimes bus transportation can be a challenge for our schools, so we organize in-school career events to ensure that students are able to connect with professionals and learn how to network. We want </w:t>
      </w:r>
      <w:r w:rsidR="00233B60">
        <w:t>students to be</w:t>
      </w:r>
      <w:r w:rsidR="00361981">
        <w:t xml:space="preserve"> exposed to high-paying careers and talk with professionals that they can identify with. </w:t>
      </w:r>
      <w:r w:rsidR="00233B60">
        <w:t>Ultimately, we want students to realize that school is relevant to their futures</w:t>
      </w:r>
      <w:r w:rsidR="00016E3A">
        <w:t xml:space="preserve"> at an early age</w:t>
      </w:r>
      <w:r w:rsidR="00233B60">
        <w:t>.</w:t>
      </w:r>
    </w:p>
    <w:p w:rsidR="00361981" w:rsidRDefault="00361981"/>
    <w:p w:rsidR="00080162" w:rsidRDefault="00361981">
      <w:r>
        <w:t xml:space="preserve">Now with the pandemic, we are supporting our schools with </w:t>
      </w:r>
      <w:r w:rsidR="00F26699">
        <w:t xml:space="preserve">live </w:t>
      </w:r>
      <w:r>
        <w:t xml:space="preserve">virtual college and career opportunities. This really gives students an opportunity for a “brain break” </w:t>
      </w:r>
      <w:r w:rsidR="00080162">
        <w:t xml:space="preserve">and connection to the outside world. Thankfully, the relationships we have with college and career partners were utilized to offer </w:t>
      </w:r>
      <w:r w:rsidR="00F26699">
        <w:t xml:space="preserve">engaging </w:t>
      </w:r>
      <w:r w:rsidR="00080162">
        <w:t xml:space="preserve">virtual campus visits and workplace visits. During the pandemic, it is critical that students still have these conversations knowing that COVID-19 is causing gaps in learning. We are thankful for our community </w:t>
      </w:r>
      <w:r w:rsidR="00F26699">
        <w:t>for</w:t>
      </w:r>
      <w:r w:rsidR="00080162">
        <w:t xml:space="preserve"> coming together to support these conversations and engage with students. </w:t>
      </w:r>
      <w:r w:rsidR="00233B60">
        <w:t xml:space="preserve">Our students are rich with potential and diverse perspectives if given the opportunity. </w:t>
      </w:r>
    </w:p>
    <w:p w:rsidR="00080162" w:rsidRDefault="00080162"/>
    <w:p w:rsidR="00AF51AD" w:rsidRDefault="00080162">
      <w:r>
        <w:t xml:space="preserve">Please visit </w:t>
      </w:r>
      <w:hyperlink r:id="rId4" w:history="1">
        <w:r w:rsidR="00C61FE6" w:rsidRPr="00F97F31">
          <w:rPr>
            <w:rStyle w:val="Hyperlink"/>
          </w:rPr>
          <w:t>http://www.prepkc.org</w:t>
        </w:r>
      </w:hyperlink>
      <w:r w:rsidR="00C61FE6">
        <w:t xml:space="preserve"> to learn more about PREP-KC</w:t>
      </w:r>
      <w:r w:rsidR="007349FB">
        <w:t xml:space="preserve"> and </w:t>
      </w:r>
      <w:r w:rsidR="00C61FE6">
        <w:t>how we are supporting students during this time</w:t>
      </w:r>
      <w:r w:rsidR="007349FB">
        <w:t xml:space="preserve">. </w:t>
      </w:r>
      <w:bookmarkStart w:id="0" w:name="_GoBack"/>
      <w:bookmarkEnd w:id="0"/>
    </w:p>
    <w:sectPr w:rsidR="00AF51AD" w:rsidSect="000A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AD"/>
    <w:rsid w:val="00016E3A"/>
    <w:rsid w:val="00080162"/>
    <w:rsid w:val="000A433B"/>
    <w:rsid w:val="00233B60"/>
    <w:rsid w:val="00361981"/>
    <w:rsid w:val="0047584E"/>
    <w:rsid w:val="00731165"/>
    <w:rsid w:val="007349FB"/>
    <w:rsid w:val="00AF51AD"/>
    <w:rsid w:val="00C61FE6"/>
    <w:rsid w:val="00C81F58"/>
    <w:rsid w:val="00CC115C"/>
    <w:rsid w:val="00E073BF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47CC"/>
  <w15:chartTrackingRefBased/>
  <w15:docId w15:val="{CB1C23F3-3A51-C54A-9211-2B3D8CB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p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2021-01-15T18:53:00Z</dcterms:created>
  <dcterms:modified xsi:type="dcterms:W3CDTF">2021-01-15T19:34:00Z</dcterms:modified>
</cp:coreProperties>
</file>