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23C3" w14:textId="457D24D4" w:rsidR="00CC075E" w:rsidRPr="004329D0" w:rsidRDefault="008967BC" w:rsidP="00CC075E">
      <w:pPr>
        <w:jc w:val="center"/>
      </w:pPr>
      <w:r w:rsidRPr="008967BC">
        <w:rPr>
          <w:b/>
          <w:bCs/>
          <w:sz w:val="32"/>
          <w:szCs w:val="32"/>
        </w:rPr>
        <w:t xml:space="preserve">Adapting high-quality instructional materials for </w:t>
      </w:r>
      <w:r>
        <w:rPr>
          <w:b/>
          <w:bCs/>
          <w:sz w:val="32"/>
          <w:szCs w:val="32"/>
        </w:rPr>
        <w:br/>
      </w:r>
      <w:r w:rsidRPr="008967BC">
        <w:rPr>
          <w:b/>
          <w:bCs/>
          <w:sz w:val="32"/>
          <w:szCs w:val="32"/>
        </w:rPr>
        <w:t>a virtual teaching context</w:t>
      </w:r>
      <w:r>
        <w:rPr>
          <w:b/>
          <w:bCs/>
          <w:sz w:val="32"/>
          <w:szCs w:val="32"/>
        </w:rPr>
        <w:br/>
      </w:r>
      <w:r>
        <w:t>May 7</w:t>
      </w:r>
      <w:r w:rsidR="00CC075E" w:rsidRPr="004329D0">
        <w:t>, 2020</w:t>
      </w:r>
    </w:p>
    <w:p w14:paraId="609EE79E" w14:textId="081E6B86" w:rsidR="00790A2D" w:rsidRDefault="00790A2D" w:rsidP="00CC075E">
      <w:pPr>
        <w:jc w:val="center"/>
      </w:pPr>
    </w:p>
    <w:p w14:paraId="134169B0" w14:textId="77777777" w:rsidR="004329D0" w:rsidRDefault="004329D0" w:rsidP="00790A2D">
      <w:pPr>
        <w:rPr>
          <w:b/>
          <w:bCs/>
        </w:rPr>
      </w:pPr>
    </w:p>
    <w:p w14:paraId="0776C3A9" w14:textId="6F4A0BB1" w:rsidR="00AE3EEF" w:rsidRDefault="00AE3EEF" w:rsidP="00790A2D">
      <w:pPr>
        <w:rPr>
          <w:rFonts w:ascii="AppleSystemUIFont" w:hAnsi="AppleSystemUIFont"/>
        </w:rPr>
      </w:pPr>
      <w:r w:rsidRPr="00EE0FF4">
        <w:rPr>
          <w:b/>
          <w:bCs/>
        </w:rPr>
        <w:t>Link to slides:</w:t>
      </w:r>
      <w:r>
        <w:t xml:space="preserve"> </w:t>
      </w:r>
      <w:hyperlink r:id="rId7" w:history="1">
        <w:r w:rsidR="008967BC" w:rsidRPr="00C0173B">
          <w:rPr>
            <w:rStyle w:val="Hyperlink"/>
          </w:rPr>
          <w:t>https://learningforward.org/wp-content/uploads/2020/05/Webinar_5-7-20__FINAL.pdf</w:t>
        </w:r>
      </w:hyperlink>
      <w:r w:rsidR="008967BC">
        <w:t xml:space="preserve"> </w:t>
      </w:r>
    </w:p>
    <w:p w14:paraId="775E760F" w14:textId="77777777" w:rsidR="00446330" w:rsidRDefault="00446330" w:rsidP="00790A2D"/>
    <w:p w14:paraId="30EB990B" w14:textId="77777777" w:rsidR="004329D0" w:rsidRDefault="004329D0" w:rsidP="00790A2D">
      <w:pPr>
        <w:rPr>
          <w:b/>
          <w:bCs/>
        </w:rPr>
      </w:pPr>
    </w:p>
    <w:p w14:paraId="24D91D05" w14:textId="34620F24" w:rsidR="00AE3EEF" w:rsidRDefault="008A31E0" w:rsidP="00790A2D">
      <w:pPr>
        <w:rPr>
          <w:b/>
          <w:bCs/>
        </w:rPr>
      </w:pPr>
      <w:r>
        <w:rPr>
          <w:b/>
          <w:bCs/>
        </w:rPr>
        <w:t>Twitter handles</w:t>
      </w:r>
      <w:r w:rsidR="00AE3EEF" w:rsidRPr="00EE0FF4">
        <w:rPr>
          <w:b/>
          <w:bCs/>
        </w:rPr>
        <w:t xml:space="preserve"> for the panelists: </w:t>
      </w:r>
    </w:p>
    <w:p w14:paraId="2D32CED0" w14:textId="77777777" w:rsidR="000B2BBD" w:rsidRDefault="000B2BBD" w:rsidP="00790A2D">
      <w:pPr>
        <w:rPr>
          <w:b/>
          <w:bCs/>
        </w:rPr>
      </w:pPr>
    </w:p>
    <w:p w14:paraId="68EC393E" w14:textId="4596FCB3" w:rsidR="00EE0FF4" w:rsidRPr="005B4A36" w:rsidRDefault="008967BC" w:rsidP="008967BC">
      <w:pPr>
        <w:pStyle w:val="ListParagraph"/>
        <w:numPr>
          <w:ilvl w:val="0"/>
          <w:numId w:val="8"/>
        </w:numPr>
      </w:pPr>
      <w:r>
        <w:rPr>
          <w:rFonts w:ascii="AppleSystemUIFont" w:hAnsi="AppleSystemUIFont" w:cs="AppleSystemUIFont"/>
          <w:color w:val="353535"/>
        </w:rPr>
        <w:t>Emily Freitag</w:t>
      </w:r>
      <w:r w:rsidR="008A31E0">
        <w:rPr>
          <w:rFonts w:ascii="AppleSystemUIFont" w:hAnsi="AppleSystemUIFont" w:cs="AppleSystemUIFont"/>
          <w:color w:val="353535"/>
        </w:rPr>
        <w:t xml:space="preserve"> </w:t>
      </w:r>
      <w:hyperlink r:id="rId8" w:history="1">
        <w:r w:rsidRPr="008967BC">
          <w:rPr>
            <w:rStyle w:val="Hyperlink"/>
          </w:rPr>
          <w:t>@</w:t>
        </w:r>
        <w:proofErr w:type="spellStart"/>
        <w:r w:rsidRPr="008967BC">
          <w:rPr>
            <w:rStyle w:val="Hyperlink"/>
          </w:rPr>
          <w:t>EBF</w:t>
        </w:r>
        <w:r w:rsidRPr="008967BC">
          <w:rPr>
            <w:rStyle w:val="Hyperlink"/>
          </w:rPr>
          <w:t>r</w:t>
        </w:r>
        <w:r w:rsidRPr="008967BC">
          <w:rPr>
            <w:rStyle w:val="Hyperlink"/>
          </w:rPr>
          <w:t>eitag</w:t>
        </w:r>
        <w:proofErr w:type="spellEnd"/>
      </w:hyperlink>
    </w:p>
    <w:p w14:paraId="301A49DB" w14:textId="77777777" w:rsidR="008967BC" w:rsidRPr="008A31E0" w:rsidRDefault="008967BC" w:rsidP="008967BC">
      <w:pPr>
        <w:pStyle w:val="ListParagraph"/>
        <w:numPr>
          <w:ilvl w:val="0"/>
          <w:numId w:val="8"/>
        </w:numPr>
      </w:pPr>
      <w:r>
        <w:t xml:space="preserve">Kaitlyn </w:t>
      </w:r>
      <w:proofErr w:type="spellStart"/>
      <w:r>
        <w:t>Billops</w:t>
      </w:r>
      <w:proofErr w:type="spellEnd"/>
      <w:r>
        <w:t xml:space="preserve"> </w:t>
      </w:r>
      <w:hyperlink r:id="rId9" w:history="1">
        <w:r w:rsidRPr="008967BC">
          <w:rPr>
            <w:rStyle w:val="Hyperlink"/>
          </w:rPr>
          <w:t>@</w:t>
        </w:r>
        <w:proofErr w:type="spellStart"/>
        <w:r w:rsidRPr="008967BC">
          <w:rPr>
            <w:rStyle w:val="Hyperlink"/>
          </w:rPr>
          <w:t>kaitlyn_billops</w:t>
        </w:r>
        <w:proofErr w:type="spellEnd"/>
      </w:hyperlink>
    </w:p>
    <w:p w14:paraId="0C54CC9C" w14:textId="77777777" w:rsidR="008967BC" w:rsidRPr="008967BC" w:rsidRDefault="008967BC" w:rsidP="008967BC">
      <w:pPr>
        <w:pStyle w:val="ListParagraph"/>
        <w:numPr>
          <w:ilvl w:val="0"/>
          <w:numId w:val="8"/>
        </w:numPr>
      </w:pPr>
      <w:r>
        <w:rPr>
          <w:rFonts w:ascii="AppleSystemUIFont" w:hAnsi="AppleSystemUIFont" w:cs="AppleSystemUIFont"/>
          <w:color w:val="353535"/>
        </w:rPr>
        <w:t>Taylor White</w:t>
      </w:r>
      <w:r w:rsidR="00EE0FF4">
        <w:t xml:space="preserve"> </w:t>
      </w:r>
      <w:hyperlink r:id="rId10" w:history="1">
        <w:r w:rsidRPr="008967BC">
          <w:rPr>
            <w:rStyle w:val="Hyperlink"/>
          </w:rPr>
          <w:t>@MissWhite207</w:t>
        </w:r>
      </w:hyperlink>
    </w:p>
    <w:p w14:paraId="45AFFB61" w14:textId="57E6E5C3" w:rsidR="008A31E0" w:rsidRPr="004329D0" w:rsidRDefault="008967BC" w:rsidP="008967BC">
      <w:pPr>
        <w:pStyle w:val="ListParagraph"/>
        <w:numPr>
          <w:ilvl w:val="0"/>
          <w:numId w:val="8"/>
        </w:numPr>
      </w:pPr>
      <w:r>
        <w:rPr>
          <w:rFonts w:ascii="AppleSystemUIFont" w:hAnsi="AppleSystemUIFont" w:cs="AppleSystemUIFont"/>
          <w:color w:val="353535"/>
        </w:rPr>
        <w:t>Jana Beth Francis</w:t>
      </w:r>
      <w:r w:rsidR="008A31E0">
        <w:rPr>
          <w:rFonts w:ascii="AppleSystemUIFont" w:hAnsi="AppleSystemUIFont" w:cs="AppleSystemUIFont"/>
          <w:color w:val="353535"/>
        </w:rPr>
        <w:t xml:space="preserve"> </w:t>
      </w:r>
      <w:hyperlink r:id="rId11" w:history="1">
        <w:r w:rsidRPr="008967BC">
          <w:rPr>
            <w:rStyle w:val="Hyperlink"/>
          </w:rPr>
          <w:t>@</w:t>
        </w:r>
        <w:proofErr w:type="spellStart"/>
        <w:r w:rsidRPr="008967BC">
          <w:rPr>
            <w:rStyle w:val="Hyperlink"/>
          </w:rPr>
          <w:t>JanaBethFrancis</w:t>
        </w:r>
        <w:proofErr w:type="spellEnd"/>
      </w:hyperlink>
    </w:p>
    <w:p w14:paraId="7BB39B84" w14:textId="77777777" w:rsidR="004329D0" w:rsidRDefault="004329D0" w:rsidP="00790A2D">
      <w:pPr>
        <w:rPr>
          <w:b/>
          <w:bCs/>
        </w:rPr>
      </w:pPr>
    </w:p>
    <w:p w14:paraId="2F22013D" w14:textId="5F0C7364" w:rsidR="00AE3EEF" w:rsidRPr="00EE0FF4" w:rsidRDefault="00AE3EEF" w:rsidP="00790A2D">
      <w:pPr>
        <w:rPr>
          <w:b/>
          <w:bCs/>
        </w:rPr>
      </w:pPr>
      <w:r w:rsidRPr="00EE0FF4">
        <w:rPr>
          <w:b/>
          <w:bCs/>
        </w:rPr>
        <w:t xml:space="preserve">Resources and links from the panelists: </w:t>
      </w:r>
    </w:p>
    <w:p w14:paraId="56498F54" w14:textId="77777777" w:rsidR="004329D0" w:rsidRDefault="004329D0" w:rsidP="00790A2D">
      <w:pPr>
        <w:rPr>
          <w:i/>
          <w:iCs/>
        </w:rPr>
      </w:pPr>
    </w:p>
    <w:p w14:paraId="49E341B2" w14:textId="7DCFF331" w:rsidR="00873130" w:rsidRDefault="00873130" w:rsidP="00790A2D">
      <w:pPr>
        <w:rPr>
          <w:i/>
          <w:iCs/>
        </w:rPr>
      </w:pPr>
      <w:r w:rsidRPr="00EE0FF4">
        <w:rPr>
          <w:i/>
          <w:iCs/>
        </w:rPr>
        <w:t xml:space="preserve">From </w:t>
      </w:r>
      <w:r w:rsidR="008967BC" w:rsidRPr="008967BC">
        <w:rPr>
          <w:rFonts w:ascii="AppleSystemUIFont" w:hAnsi="AppleSystemUIFont" w:cs="AppleSystemUIFont"/>
          <w:i/>
          <w:iCs/>
          <w:color w:val="353535"/>
        </w:rPr>
        <w:t>Emily Freitag</w:t>
      </w:r>
    </w:p>
    <w:p w14:paraId="542DD820" w14:textId="127D1494" w:rsidR="004329D0" w:rsidRPr="008967BC" w:rsidRDefault="008967BC" w:rsidP="00790A2D">
      <w:pPr>
        <w:pStyle w:val="ListParagraph"/>
        <w:numPr>
          <w:ilvl w:val="0"/>
          <w:numId w:val="9"/>
        </w:numPr>
        <w:rPr>
          <w:i/>
          <w:iCs/>
          <w:color w:val="000000" w:themeColor="text1"/>
        </w:rPr>
      </w:pPr>
      <w:hyperlink r:id="rId12" w:history="1">
        <w:r w:rsidRPr="008967BC">
          <w:rPr>
            <w:rStyle w:val="Hyperlink"/>
            <w:rFonts w:ascii="AppleSystemUIFontBold" w:hAnsi="AppleSystemUIFontBold" w:cs="AppleSystemUIFontBold"/>
          </w:rPr>
          <w:t>Six weeks of instructional materials</w:t>
        </w:r>
      </w:hyperlink>
    </w:p>
    <w:p w14:paraId="638B283D" w14:textId="79DA1605" w:rsidR="008967BC" w:rsidRPr="00960169" w:rsidRDefault="008967BC" w:rsidP="00790A2D">
      <w:pPr>
        <w:pStyle w:val="ListParagraph"/>
        <w:numPr>
          <w:ilvl w:val="0"/>
          <w:numId w:val="9"/>
        </w:numPr>
        <w:rPr>
          <w:i/>
          <w:iCs/>
          <w:color w:val="000000" w:themeColor="text1"/>
        </w:rPr>
      </w:pPr>
      <w:hyperlink r:id="rId13" w:history="1">
        <w:r w:rsidRPr="008967BC">
          <w:rPr>
            <w:rStyle w:val="Hyperlink"/>
            <w:rFonts w:ascii="AppleSystemUIFontBold" w:hAnsi="AppleSystemUIFontBold" w:cs="AppleSystemUIFontBold"/>
          </w:rPr>
          <w:t>Aspirations for student culture and learning</w:t>
        </w:r>
      </w:hyperlink>
    </w:p>
    <w:p w14:paraId="3E8BAF09" w14:textId="2CE16D89" w:rsidR="00960169" w:rsidRPr="00960169" w:rsidRDefault="00960169" w:rsidP="00790A2D">
      <w:pPr>
        <w:pStyle w:val="ListParagraph"/>
        <w:numPr>
          <w:ilvl w:val="0"/>
          <w:numId w:val="9"/>
        </w:numPr>
        <w:rPr>
          <w:color w:val="000000" w:themeColor="text1"/>
        </w:rPr>
      </w:pPr>
      <w:hyperlink r:id="rId14" w:history="1">
        <w:r w:rsidRPr="00960169">
          <w:rPr>
            <w:rStyle w:val="Hyperlink"/>
          </w:rPr>
          <w:t>www.edreports.org</w:t>
        </w:r>
      </w:hyperlink>
    </w:p>
    <w:p w14:paraId="28D80041" w14:textId="77777777" w:rsidR="004329D0" w:rsidRDefault="004329D0" w:rsidP="00790A2D">
      <w:pPr>
        <w:rPr>
          <w:i/>
          <w:iCs/>
        </w:rPr>
      </w:pPr>
    </w:p>
    <w:p w14:paraId="3515370A" w14:textId="6BE2FC4D" w:rsidR="00873130" w:rsidRPr="00EE0FF4" w:rsidRDefault="00873130" w:rsidP="00790A2D">
      <w:pPr>
        <w:rPr>
          <w:i/>
          <w:iCs/>
        </w:rPr>
      </w:pPr>
      <w:r w:rsidRPr="00EE0FF4">
        <w:rPr>
          <w:i/>
          <w:iCs/>
        </w:rPr>
        <w:t xml:space="preserve">From </w:t>
      </w:r>
      <w:r w:rsidR="008967BC" w:rsidRPr="008967BC">
        <w:rPr>
          <w:i/>
          <w:iCs/>
        </w:rPr>
        <w:t xml:space="preserve">Kaitlyn </w:t>
      </w:r>
      <w:proofErr w:type="spellStart"/>
      <w:r w:rsidR="008967BC" w:rsidRPr="008967BC">
        <w:rPr>
          <w:i/>
          <w:iCs/>
        </w:rPr>
        <w:t>Billops</w:t>
      </w:r>
      <w:proofErr w:type="spellEnd"/>
    </w:p>
    <w:p w14:paraId="396814B9" w14:textId="2F861F21" w:rsidR="004329D0" w:rsidRPr="00854CE1" w:rsidRDefault="00854CE1" w:rsidP="00854CE1">
      <w:pPr>
        <w:pStyle w:val="ListParagraph"/>
        <w:numPr>
          <w:ilvl w:val="0"/>
          <w:numId w:val="18"/>
        </w:numPr>
        <w:rPr>
          <w:rFonts w:ascii="Calibri" w:eastAsia="Times New Roman" w:hAnsi="Calibri" w:cs="Calibri"/>
          <w:i/>
          <w:iCs/>
          <w:color w:val="000000"/>
        </w:rPr>
      </w:pPr>
      <w:hyperlink r:id="rId15" w:history="1">
        <w:r w:rsidRPr="00854CE1">
          <w:rPr>
            <w:rStyle w:val="Hyperlink"/>
            <w:rFonts w:ascii="AppleSystemUIFont" w:hAnsi="AppleSystemUIFont" w:cs="AppleSystemUIFont"/>
          </w:rPr>
          <w:t>Daily lesson plan samples</w:t>
        </w:r>
      </w:hyperlink>
    </w:p>
    <w:p w14:paraId="4E8B2B28" w14:textId="77777777" w:rsidR="00854CE1" w:rsidRPr="00854CE1" w:rsidRDefault="00854CE1" w:rsidP="00854CE1">
      <w:pPr>
        <w:rPr>
          <w:rFonts w:ascii="Calibri" w:eastAsia="Times New Roman" w:hAnsi="Calibri" w:cs="Calibri"/>
          <w:i/>
          <w:iCs/>
          <w:color w:val="000000"/>
        </w:rPr>
      </w:pPr>
    </w:p>
    <w:p w14:paraId="53FD1BE9" w14:textId="5EDC36B7" w:rsidR="008A31E0" w:rsidRPr="008A31E0" w:rsidRDefault="008A31E0" w:rsidP="008A31E0">
      <w:pPr>
        <w:rPr>
          <w:rFonts w:ascii="Calibri" w:eastAsia="Times New Roman" w:hAnsi="Calibri" w:cs="Calibri"/>
          <w:i/>
          <w:iCs/>
          <w:color w:val="000000"/>
        </w:rPr>
      </w:pPr>
      <w:r w:rsidRPr="008A31E0">
        <w:rPr>
          <w:rFonts w:ascii="Calibri" w:eastAsia="Times New Roman" w:hAnsi="Calibri" w:cs="Calibri"/>
          <w:i/>
          <w:iCs/>
          <w:color w:val="000000"/>
        </w:rPr>
        <w:t xml:space="preserve">From </w:t>
      </w:r>
      <w:r w:rsidR="00854CE1" w:rsidRPr="00854CE1">
        <w:rPr>
          <w:rFonts w:ascii="AppleSystemUIFont" w:hAnsi="AppleSystemUIFont" w:cs="AppleSystemUIFont"/>
          <w:i/>
          <w:iCs/>
          <w:color w:val="353535"/>
        </w:rPr>
        <w:t>Taylor White</w:t>
      </w:r>
    </w:p>
    <w:p w14:paraId="4C6208E4" w14:textId="09C58709" w:rsidR="004329D0" w:rsidRPr="00960169" w:rsidRDefault="00960169" w:rsidP="00960169">
      <w:pPr>
        <w:pStyle w:val="ListParagraph"/>
        <w:numPr>
          <w:ilvl w:val="0"/>
          <w:numId w:val="18"/>
        </w:numPr>
        <w:rPr>
          <w:rFonts w:ascii="Calibri" w:eastAsia="Times New Roman" w:hAnsi="Calibri" w:cs="Calibri"/>
          <w:color w:val="000000"/>
        </w:rPr>
      </w:pPr>
      <w:hyperlink r:id="rId16" w:history="1">
        <w:r w:rsidRPr="00960169">
          <w:rPr>
            <w:rStyle w:val="Hyperlink"/>
            <w:rFonts w:ascii="Calibri" w:eastAsia="Times New Roman" w:hAnsi="Calibri" w:cs="Calibri"/>
          </w:rPr>
          <w:t>Video samples</w:t>
        </w:r>
      </w:hyperlink>
    </w:p>
    <w:p w14:paraId="46E40B98" w14:textId="77777777" w:rsidR="004329D0" w:rsidRDefault="004329D0" w:rsidP="00790A2D">
      <w:pPr>
        <w:rPr>
          <w:rFonts w:ascii="Calibri" w:eastAsia="Times New Roman" w:hAnsi="Calibri" w:cs="Calibri"/>
          <w:b/>
          <w:bCs/>
          <w:color w:val="000000"/>
        </w:rPr>
      </w:pPr>
    </w:p>
    <w:p w14:paraId="38247C2D" w14:textId="67FBEDF0" w:rsidR="00C11F98" w:rsidRPr="007B06E3" w:rsidRDefault="00C11F98" w:rsidP="00790A2D">
      <w:pPr>
        <w:rPr>
          <w:rFonts w:ascii="Calibri" w:eastAsia="Times New Roman" w:hAnsi="Calibri" w:cs="Calibri"/>
          <w:b/>
          <w:bCs/>
          <w:color w:val="000000"/>
        </w:rPr>
      </w:pPr>
      <w:r w:rsidRPr="007B06E3">
        <w:rPr>
          <w:rFonts w:ascii="Calibri" w:eastAsia="Times New Roman" w:hAnsi="Calibri" w:cs="Calibri"/>
          <w:b/>
          <w:bCs/>
          <w:color w:val="000000"/>
        </w:rPr>
        <w:t xml:space="preserve">Learning Forward resources: </w:t>
      </w:r>
    </w:p>
    <w:p w14:paraId="70AC56FF" w14:textId="77777777" w:rsidR="009E3959" w:rsidRDefault="00A14C08" w:rsidP="009E3959">
      <w:pPr>
        <w:pStyle w:val="ListParagraph"/>
        <w:numPr>
          <w:ilvl w:val="0"/>
          <w:numId w:val="6"/>
        </w:numPr>
      </w:pPr>
      <w:hyperlink r:id="rId17" w:history="1">
        <w:r w:rsidR="009E3959" w:rsidRPr="009E3959">
          <w:rPr>
            <w:rStyle w:val="Hyperlink"/>
          </w:rPr>
          <w:t>COVID-19 online resource page</w:t>
        </w:r>
      </w:hyperlink>
      <w:r w:rsidR="009E3959" w:rsidRPr="009E3959">
        <w:t xml:space="preserve"> </w:t>
      </w:r>
    </w:p>
    <w:p w14:paraId="0E4E434C" w14:textId="67C81CCD" w:rsidR="00AE3EEF" w:rsidRDefault="00A14C08" w:rsidP="009E3959">
      <w:pPr>
        <w:pStyle w:val="ListParagraph"/>
        <w:numPr>
          <w:ilvl w:val="0"/>
          <w:numId w:val="6"/>
        </w:numPr>
      </w:pPr>
      <w:hyperlink r:id="rId18" w:history="1">
        <w:r w:rsidR="009E3959" w:rsidRPr="009E3959">
          <w:rPr>
            <w:rStyle w:val="Hyperlink"/>
          </w:rPr>
          <w:t>COVID-19 online community</w:t>
        </w:r>
      </w:hyperlink>
    </w:p>
    <w:p w14:paraId="1D34960D" w14:textId="2047FF5F" w:rsidR="009E3959" w:rsidRDefault="00A14C08" w:rsidP="00790A2D">
      <w:pPr>
        <w:pStyle w:val="ListParagraph"/>
        <w:numPr>
          <w:ilvl w:val="0"/>
          <w:numId w:val="6"/>
        </w:numPr>
      </w:pPr>
      <w:hyperlink r:id="rId19" w:history="1">
        <w:r w:rsidR="00EE0FF4" w:rsidRPr="00EE0FF4">
          <w:rPr>
            <w:rStyle w:val="Hyperlink"/>
          </w:rPr>
          <w:t>COVID-19 webinars</w:t>
        </w:r>
      </w:hyperlink>
      <w:r w:rsidR="00EE0FF4">
        <w:t xml:space="preserve"> </w:t>
      </w:r>
    </w:p>
    <w:p w14:paraId="4C43FAE6" w14:textId="77777777" w:rsidR="00271540" w:rsidRDefault="00271540" w:rsidP="00790A2D">
      <w:pPr>
        <w:rPr>
          <w:b/>
          <w:bCs/>
        </w:rPr>
      </w:pPr>
    </w:p>
    <w:p w14:paraId="18F15A25" w14:textId="7C75357A" w:rsidR="0096463A" w:rsidRDefault="0096463A" w:rsidP="00790A2D">
      <w:pPr>
        <w:rPr>
          <w:b/>
          <w:bCs/>
        </w:rPr>
      </w:pPr>
      <w:r>
        <w:rPr>
          <w:b/>
          <w:bCs/>
        </w:rPr>
        <w:t xml:space="preserve">Poll Questions &amp; Results </w:t>
      </w:r>
      <w:r w:rsidR="00F41F8E" w:rsidRPr="00F41F8E">
        <w:rPr>
          <w:i/>
          <w:iCs/>
        </w:rPr>
        <w:t>(next page)</w:t>
      </w:r>
    </w:p>
    <w:p w14:paraId="63BF9670" w14:textId="77777777" w:rsidR="00CA4F7F" w:rsidRDefault="00CA4F7F" w:rsidP="00790A2D">
      <w:pPr>
        <w:rPr>
          <w:b/>
          <w:bCs/>
        </w:rPr>
      </w:pPr>
    </w:p>
    <w:p w14:paraId="2D393AB1" w14:textId="3700831B" w:rsidR="0096463A" w:rsidRDefault="0096463A" w:rsidP="00790A2D">
      <w:pPr>
        <w:rPr>
          <w:b/>
          <w:bCs/>
        </w:rPr>
      </w:pPr>
    </w:p>
    <w:p w14:paraId="24C41BAA" w14:textId="5ADA9B85" w:rsidR="0096463A" w:rsidRDefault="0096463A" w:rsidP="00790A2D">
      <w:pPr>
        <w:rPr>
          <w:b/>
          <w:bCs/>
        </w:rPr>
      </w:pPr>
    </w:p>
    <w:p w14:paraId="0F8D1463" w14:textId="47FB35E2" w:rsidR="0096463A" w:rsidRDefault="0096463A" w:rsidP="00790A2D">
      <w:pPr>
        <w:rPr>
          <w:b/>
          <w:bCs/>
        </w:rPr>
      </w:pPr>
    </w:p>
    <w:p w14:paraId="70FFC876" w14:textId="0379E091" w:rsidR="00A94639" w:rsidRDefault="00227BA1" w:rsidP="00CA4F7F">
      <w:r>
        <w:rPr>
          <w:noProof/>
        </w:rPr>
        <w:lastRenderedPageBreak/>
        <w:drawing>
          <wp:inline distT="0" distB="0" distL="0" distR="0" wp14:anchorId="75A8D27F" wp14:editId="2FB2489E">
            <wp:extent cx="6041985" cy="3398617"/>
            <wp:effectExtent l="0" t="0" r="3810" b="508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l reults 05-07 webinar.jpg"/>
                    <pic:cNvPicPr/>
                  </pic:nvPicPr>
                  <pic:blipFill>
                    <a:blip r:embed="rId20">
                      <a:extLst>
                        <a:ext uri="{28A0092B-C50C-407E-A947-70E740481C1C}">
                          <a14:useLocalDpi xmlns:a14="http://schemas.microsoft.com/office/drawing/2010/main" val="0"/>
                        </a:ext>
                      </a:extLst>
                    </a:blip>
                    <a:stretch>
                      <a:fillRect/>
                    </a:stretch>
                  </pic:blipFill>
                  <pic:spPr>
                    <a:xfrm>
                      <a:off x="0" y="0"/>
                      <a:ext cx="6110344" cy="3437069"/>
                    </a:xfrm>
                    <a:prstGeom prst="rect">
                      <a:avLst/>
                    </a:prstGeom>
                  </pic:spPr>
                </pic:pic>
              </a:graphicData>
            </a:graphic>
          </wp:inline>
        </w:drawing>
      </w:r>
    </w:p>
    <w:p w14:paraId="4752F6A8" w14:textId="3FD1175A" w:rsidR="0034221F" w:rsidRDefault="0034221F" w:rsidP="00CA4F7F"/>
    <w:p w14:paraId="5379A8B1" w14:textId="23F831E3" w:rsidR="0034221F" w:rsidRDefault="0034221F" w:rsidP="00CA4F7F">
      <w:pPr>
        <w:rPr>
          <w:b/>
          <w:bCs/>
        </w:rPr>
      </w:pPr>
      <w:r w:rsidRPr="007B06E3">
        <w:rPr>
          <w:b/>
          <w:bCs/>
        </w:rPr>
        <w:t>Participants’ suggestions</w:t>
      </w:r>
      <w:r>
        <w:rPr>
          <w:b/>
          <w:bCs/>
        </w:rPr>
        <w:t xml:space="preserve">: </w:t>
      </w:r>
    </w:p>
    <w:p w14:paraId="639F06F5" w14:textId="4ECAFF33" w:rsidR="0034221F" w:rsidRDefault="0034221F" w:rsidP="0034221F">
      <w:pPr>
        <w:rPr>
          <w:b/>
          <w:bCs/>
        </w:rPr>
      </w:pPr>
    </w:p>
    <w:p w14:paraId="5CAD2C01" w14:textId="337592DE" w:rsidR="0034221F" w:rsidRDefault="00D30B99" w:rsidP="0034221F">
      <w:pPr>
        <w:pStyle w:val="ListParagraph"/>
        <w:numPr>
          <w:ilvl w:val="0"/>
          <w:numId w:val="20"/>
        </w:numPr>
      </w:pPr>
      <w:r w:rsidRPr="00D30B99">
        <w:t xml:space="preserve">Free Text: </w:t>
      </w:r>
      <w:hyperlink r:id="rId21" w:history="1">
        <w:r w:rsidRPr="00C0173B">
          <w:rPr>
            <w:rStyle w:val="Hyperlink"/>
          </w:rPr>
          <w:t>https://time.com/tfk-free/</w:t>
        </w:r>
      </w:hyperlink>
      <w:r>
        <w:t xml:space="preserve"> </w:t>
      </w:r>
    </w:p>
    <w:p w14:paraId="40901DEC" w14:textId="7BF3448F" w:rsidR="00D30B99" w:rsidRDefault="00D30B99" w:rsidP="0034221F">
      <w:pPr>
        <w:pStyle w:val="ListParagraph"/>
        <w:numPr>
          <w:ilvl w:val="0"/>
          <w:numId w:val="20"/>
        </w:numPr>
      </w:pPr>
      <w:hyperlink r:id="rId22" w:history="1">
        <w:r w:rsidRPr="00C0173B">
          <w:rPr>
            <w:rStyle w:val="Hyperlink"/>
          </w:rPr>
          <w:t>https://pioneervalleybooks.com/pages/literacy-footprints-digital-reader</w:t>
        </w:r>
      </w:hyperlink>
      <w:r>
        <w:t xml:space="preserve"> </w:t>
      </w:r>
    </w:p>
    <w:p w14:paraId="3E9A1F74" w14:textId="78E3A5D8" w:rsidR="00D30B99" w:rsidRDefault="00D30B99" w:rsidP="0034221F">
      <w:pPr>
        <w:pStyle w:val="ListParagraph"/>
        <w:numPr>
          <w:ilvl w:val="0"/>
          <w:numId w:val="20"/>
        </w:numPr>
      </w:pPr>
      <w:r w:rsidRPr="00D30B99">
        <w:t xml:space="preserve">Have you guys thought of utilizing Google classroom? At my school, we've utilized Google Forms instead of packets since Google Forms can auto grade some of the simpler questions as well as give valuable consolidated feedback to the teacher. It can embed pictures, videos, do file upload questions (great for students to upload a PowerPoint for credit) etc. and utilizes different question types. </w:t>
      </w:r>
      <w:proofErr w:type="gramStart"/>
      <w:r w:rsidRPr="00D30B99">
        <w:t>Plus</w:t>
      </w:r>
      <w:proofErr w:type="gramEnd"/>
      <w:r w:rsidRPr="00D30B99">
        <w:t xml:space="preserve"> it can put everything conveniently in one spot in Google drive :).</w:t>
      </w:r>
    </w:p>
    <w:p w14:paraId="505E4B66" w14:textId="4617B331" w:rsidR="00D30B99" w:rsidRDefault="00D30B99" w:rsidP="0034221F">
      <w:pPr>
        <w:pStyle w:val="ListParagraph"/>
        <w:numPr>
          <w:ilvl w:val="0"/>
          <w:numId w:val="20"/>
        </w:numPr>
      </w:pPr>
      <w:r w:rsidRPr="00D30B99">
        <w:t>You can have polls and questions to answer in virtual learning environments that offer feedback on student engagement</w:t>
      </w:r>
      <w:r>
        <w:t xml:space="preserve">. </w:t>
      </w:r>
    </w:p>
    <w:p w14:paraId="16423978" w14:textId="0D6811F7" w:rsidR="00D30B99" w:rsidRDefault="00D30B99" w:rsidP="0034221F">
      <w:pPr>
        <w:pStyle w:val="ListParagraph"/>
        <w:numPr>
          <w:ilvl w:val="0"/>
          <w:numId w:val="20"/>
        </w:numPr>
      </w:pPr>
      <w:r w:rsidRPr="00D30B99">
        <w:t xml:space="preserve">We are seeing lots of use of google classrooms and </w:t>
      </w:r>
      <w:proofErr w:type="spellStart"/>
      <w:r w:rsidRPr="00D30B99">
        <w:t>schoology</w:t>
      </w:r>
      <w:proofErr w:type="spellEnd"/>
      <w:r>
        <w:t xml:space="preserve">. </w:t>
      </w:r>
    </w:p>
    <w:p w14:paraId="6C85E87A" w14:textId="19AB4EE5" w:rsidR="00D30B99" w:rsidRDefault="00D30B99" w:rsidP="0034221F">
      <w:pPr>
        <w:pStyle w:val="ListParagraph"/>
        <w:numPr>
          <w:ilvl w:val="0"/>
          <w:numId w:val="20"/>
        </w:numPr>
      </w:pPr>
      <w:r w:rsidRPr="00D30B99">
        <w:t>If you have an audio component, especially for the text complexity of secondary, it supports the EL, IEP, and striving reader. They can listen as often as needed; pause for the Think-Aloud as in regular classroom; read aloud having the audio correct them.</w:t>
      </w:r>
    </w:p>
    <w:p w14:paraId="5BFE5BF1" w14:textId="3C0A819A" w:rsidR="00D30B99" w:rsidRDefault="00D30B99" w:rsidP="0034221F">
      <w:pPr>
        <w:pStyle w:val="ListParagraph"/>
        <w:numPr>
          <w:ilvl w:val="0"/>
          <w:numId w:val="20"/>
        </w:numPr>
      </w:pPr>
      <w:r>
        <w:t>C</w:t>
      </w:r>
      <w:r w:rsidRPr="00D30B99">
        <w:t>areful not to lose discovery/</w:t>
      </w:r>
      <w:proofErr w:type="gramStart"/>
      <w:r w:rsidRPr="00D30B99">
        <w:t>inquiry based</w:t>
      </w:r>
      <w:proofErr w:type="gramEnd"/>
      <w:r w:rsidRPr="00D30B99">
        <w:t xml:space="preserve"> </w:t>
      </w:r>
      <w:r w:rsidRPr="00D30B99">
        <w:t>constructivist approach</w:t>
      </w:r>
      <w:r w:rsidRPr="00D30B99">
        <w:t xml:space="preserve"> and the student's thinking not just answer. I am specifically talking about mathematics</w:t>
      </w:r>
      <w:r>
        <w:t xml:space="preserve">. </w:t>
      </w:r>
    </w:p>
    <w:p w14:paraId="7A1AC59C" w14:textId="3FA3B71E" w:rsidR="00D30B99" w:rsidRDefault="00D30B99" w:rsidP="0034221F">
      <w:pPr>
        <w:pStyle w:val="ListParagraph"/>
        <w:numPr>
          <w:ilvl w:val="0"/>
          <w:numId w:val="20"/>
        </w:numPr>
      </w:pPr>
      <w:r w:rsidRPr="00D30B99">
        <w:t xml:space="preserve">Get More Math offers a strong spiral program, and it's free through July 2021: </w:t>
      </w:r>
      <w:hyperlink r:id="rId23" w:history="1">
        <w:r w:rsidRPr="00C0173B">
          <w:rPr>
            <w:rStyle w:val="Hyperlink"/>
          </w:rPr>
          <w:t>www.GetMoreMath.com</w:t>
        </w:r>
      </w:hyperlink>
      <w:r>
        <w:t xml:space="preserve"> </w:t>
      </w:r>
    </w:p>
    <w:p w14:paraId="06B4DBAF" w14:textId="7FB5D453" w:rsidR="00D30B99" w:rsidRDefault="00D30B99" w:rsidP="0034221F">
      <w:pPr>
        <w:pStyle w:val="ListParagraph"/>
        <w:numPr>
          <w:ilvl w:val="0"/>
          <w:numId w:val="20"/>
        </w:numPr>
      </w:pPr>
      <w:r w:rsidRPr="00D30B99">
        <w:t>Breakout sessions on internet conference platform! Kids need to record it so we can see what they discussed.</w:t>
      </w:r>
    </w:p>
    <w:p w14:paraId="7D9F63CB" w14:textId="70CF2CC7" w:rsidR="00D30B99" w:rsidRDefault="00D30B99" w:rsidP="0034221F">
      <w:pPr>
        <w:pStyle w:val="ListParagraph"/>
        <w:numPr>
          <w:ilvl w:val="0"/>
          <w:numId w:val="20"/>
        </w:numPr>
      </w:pPr>
      <w:r w:rsidRPr="00D30B99">
        <w:lastRenderedPageBreak/>
        <w:t>Math Learning Center has great apps that can be used</w:t>
      </w:r>
      <w:r>
        <w:t>.</w:t>
      </w:r>
    </w:p>
    <w:p w14:paraId="56F5C98D" w14:textId="4A4BC73B" w:rsidR="00D30B99" w:rsidRDefault="00D30B99" w:rsidP="0034221F">
      <w:pPr>
        <w:pStyle w:val="ListParagraph"/>
        <w:numPr>
          <w:ilvl w:val="0"/>
          <w:numId w:val="20"/>
        </w:numPr>
      </w:pPr>
      <w:r w:rsidRPr="00D30B99">
        <w:t>Our high school uses All in Learning for online assessments.</w:t>
      </w:r>
    </w:p>
    <w:p w14:paraId="5826FC1F" w14:textId="22042FBE" w:rsidR="00D30B99" w:rsidRDefault="0081201D" w:rsidP="0034221F">
      <w:pPr>
        <w:pStyle w:val="ListParagraph"/>
        <w:numPr>
          <w:ilvl w:val="0"/>
          <w:numId w:val="20"/>
        </w:numPr>
      </w:pPr>
      <w:r>
        <w:t>T</w:t>
      </w:r>
      <w:r w:rsidRPr="00D30B99">
        <w:t>his has been super helpful for math!</w:t>
      </w:r>
      <w:r>
        <w:t xml:space="preserve"> </w:t>
      </w:r>
      <w:r w:rsidR="00D30B99">
        <w:fldChar w:fldCharType="begin"/>
      </w:r>
      <w:r w:rsidR="00D30B99">
        <w:instrText xml:space="preserve"> HYPERLINK "</w:instrText>
      </w:r>
      <w:r w:rsidR="00D30B99" w:rsidRPr="00D30B99">
        <w:instrText>http://www.glencoe.com/sites/common_assets/mathematics/ebook_assets/vmf/VMF-Interface.html</w:instrText>
      </w:r>
      <w:r w:rsidR="00D30B99">
        <w:instrText xml:space="preserve">" </w:instrText>
      </w:r>
      <w:r w:rsidR="00D30B99">
        <w:fldChar w:fldCharType="separate"/>
      </w:r>
      <w:r w:rsidR="00D30B99" w:rsidRPr="00C0173B">
        <w:rPr>
          <w:rStyle w:val="Hyperlink"/>
        </w:rPr>
        <w:t>http://www.glencoe.com/sites/common_assets/mathematics/ebook_assets/vmf/VMF-Interface.html</w:t>
      </w:r>
      <w:r w:rsidR="00D30B99">
        <w:fldChar w:fldCharType="end"/>
      </w:r>
      <w:r w:rsidR="00D30B99">
        <w:t xml:space="preserve"> </w:t>
      </w:r>
    </w:p>
    <w:p w14:paraId="44DE3E24" w14:textId="0F91A487" w:rsidR="00D30B99" w:rsidRDefault="0081201D" w:rsidP="0034221F">
      <w:pPr>
        <w:pStyle w:val="ListParagraph"/>
        <w:numPr>
          <w:ilvl w:val="0"/>
          <w:numId w:val="20"/>
        </w:numPr>
      </w:pPr>
      <w:r w:rsidRPr="0081201D">
        <w:t xml:space="preserve">I didn’t get to try it, but there is an app called </w:t>
      </w:r>
      <w:proofErr w:type="spellStart"/>
      <w:r w:rsidRPr="0081201D">
        <w:t>Floop</w:t>
      </w:r>
      <w:proofErr w:type="spellEnd"/>
      <w:r w:rsidRPr="0081201D">
        <w:t xml:space="preserve"> EDU where teachers can upload assignments and kids take pictures of their work in progress. Then, the teacher can drop a pin on particular parts of the assignment and leave feedback. The idea is that they are giving ongoing feedback while the student is working through the assignment.</w:t>
      </w:r>
    </w:p>
    <w:p w14:paraId="61617B06" w14:textId="7C4F816F" w:rsidR="0081201D" w:rsidRDefault="0081201D" w:rsidP="0034221F">
      <w:pPr>
        <w:pStyle w:val="ListParagraph"/>
        <w:numPr>
          <w:ilvl w:val="0"/>
          <w:numId w:val="20"/>
        </w:numPr>
      </w:pPr>
      <w:r w:rsidRPr="0081201D">
        <w:t>My building is PreK-2. We use See Saw a ton and have had much success.</w:t>
      </w:r>
    </w:p>
    <w:p w14:paraId="71D2D6D3" w14:textId="4FDF0EF7" w:rsidR="0034221F" w:rsidRPr="00B4305B" w:rsidRDefault="00935065" w:rsidP="00CA4F7F">
      <w:pPr>
        <w:pStyle w:val="ListParagraph"/>
        <w:numPr>
          <w:ilvl w:val="0"/>
          <w:numId w:val="20"/>
        </w:numPr>
      </w:pPr>
      <w:r w:rsidRPr="00935065">
        <w:t xml:space="preserve">In DCPS, we have created resources aligned to our analog curriculum. DC Public Schools Instructional Continuity Resources: </w:t>
      </w:r>
      <w:hyperlink r:id="rId24" w:history="1">
        <w:r w:rsidRPr="00C0173B">
          <w:rPr>
            <w:rStyle w:val="Hyperlink"/>
          </w:rPr>
          <w:t>https://dcps.instructure.com/courses/179580</w:t>
        </w:r>
      </w:hyperlink>
      <w:r>
        <w:t xml:space="preserve"> </w:t>
      </w:r>
    </w:p>
    <w:p w14:paraId="49B856CE" w14:textId="3FE70609" w:rsidR="0034221F" w:rsidRDefault="0034221F" w:rsidP="00CA4F7F">
      <w:pPr>
        <w:rPr>
          <w:b/>
          <w:bCs/>
        </w:rPr>
      </w:pPr>
    </w:p>
    <w:p w14:paraId="1CDF6203" w14:textId="40BFBF4B" w:rsidR="0034221F" w:rsidRDefault="0034221F" w:rsidP="00CA4F7F">
      <w:pPr>
        <w:rPr>
          <w:b/>
          <w:bCs/>
        </w:rPr>
      </w:pPr>
    </w:p>
    <w:p w14:paraId="254C8EE1" w14:textId="77777777" w:rsidR="0034221F" w:rsidRPr="007B06E3" w:rsidRDefault="0034221F" w:rsidP="0034221F">
      <w:pPr>
        <w:rPr>
          <w:b/>
          <w:bCs/>
        </w:rPr>
      </w:pPr>
      <w:r w:rsidRPr="007B06E3">
        <w:rPr>
          <w:b/>
          <w:bCs/>
        </w:rPr>
        <w:t xml:space="preserve">Participants’ responses to panelists’ comments and strategies: </w:t>
      </w:r>
    </w:p>
    <w:p w14:paraId="171A6E8D" w14:textId="3E02D662" w:rsidR="0034221F" w:rsidRDefault="0034221F" w:rsidP="00CA4F7F"/>
    <w:p w14:paraId="4499A60C" w14:textId="59EC9140" w:rsidR="003C456E" w:rsidRDefault="00D30B99" w:rsidP="003C456E">
      <w:pPr>
        <w:pStyle w:val="ListParagraph"/>
        <w:numPr>
          <w:ilvl w:val="0"/>
          <w:numId w:val="20"/>
        </w:numPr>
      </w:pPr>
      <w:r w:rsidRPr="00D30B99">
        <w:t>I agree about the SINGLE digital platform!</w:t>
      </w:r>
    </w:p>
    <w:p w14:paraId="42AF1507" w14:textId="0679C86C" w:rsidR="003C456E" w:rsidRDefault="00D30B99" w:rsidP="003C456E">
      <w:pPr>
        <w:pStyle w:val="ListParagraph"/>
        <w:numPr>
          <w:ilvl w:val="0"/>
          <w:numId w:val="20"/>
        </w:numPr>
      </w:pPr>
      <w:r w:rsidRPr="00D30B99">
        <w:t>Autonomous learners!  I find myself teaching my kids how to learn, rather than the math content they so desperately need....</w:t>
      </w:r>
    </w:p>
    <w:p w14:paraId="467E60B5" w14:textId="02B7B911" w:rsidR="003C456E" w:rsidRDefault="00D30B99" w:rsidP="003C456E">
      <w:pPr>
        <w:pStyle w:val="ListParagraph"/>
        <w:numPr>
          <w:ilvl w:val="0"/>
          <w:numId w:val="20"/>
        </w:numPr>
      </w:pPr>
      <w:r w:rsidRPr="00D30B99">
        <w:t xml:space="preserve">I love the point about feedback to students. It is so </w:t>
      </w:r>
      <w:proofErr w:type="gramStart"/>
      <w:r w:rsidRPr="00D30B99">
        <w:t>important</w:t>
      </w:r>
      <w:proofErr w:type="gramEnd"/>
      <w:r w:rsidRPr="00D30B99">
        <w:t xml:space="preserve"> and it is central to deeper engagement. Intentional, personal feedback is lacking for my 14 </w:t>
      </w:r>
      <w:proofErr w:type="spellStart"/>
      <w:r w:rsidRPr="00D30B99">
        <w:t>yr</w:t>
      </w:r>
      <w:proofErr w:type="spellEnd"/>
      <w:r w:rsidRPr="00D30B99">
        <w:t xml:space="preserve"> old. As an educator, I am sad that he doesn't get feedback, just that check mark of completion.</w:t>
      </w:r>
    </w:p>
    <w:p w14:paraId="0DE73683" w14:textId="5D4365F7" w:rsidR="003C456E" w:rsidRDefault="003C456E" w:rsidP="003C456E">
      <w:pPr>
        <w:pStyle w:val="ListParagraph"/>
        <w:numPr>
          <w:ilvl w:val="0"/>
          <w:numId w:val="20"/>
        </w:numPr>
      </w:pPr>
      <w:r w:rsidRPr="003C456E">
        <w:t>There is inequity between Buildings and PLC's within each individual building whether educators have support.</w:t>
      </w:r>
    </w:p>
    <w:p w14:paraId="7DAB95B0" w14:textId="4C7F72AD" w:rsidR="00D30B99" w:rsidRDefault="00D30B99" w:rsidP="003C456E">
      <w:pPr>
        <w:pStyle w:val="ListParagraph"/>
        <w:numPr>
          <w:ilvl w:val="0"/>
          <w:numId w:val="20"/>
        </w:numPr>
      </w:pPr>
      <w:r w:rsidRPr="00D30B99">
        <w:t>I work with nonverbal medically fragile students.  Online teaching is very challenging</w:t>
      </w:r>
      <w:r>
        <w:t>.</w:t>
      </w:r>
    </w:p>
    <w:p w14:paraId="505F42E5" w14:textId="434E4D0D" w:rsidR="00D30B99" w:rsidRDefault="00D30B99" w:rsidP="003C456E">
      <w:pPr>
        <w:pStyle w:val="ListParagraph"/>
        <w:numPr>
          <w:ilvl w:val="0"/>
          <w:numId w:val="20"/>
        </w:numPr>
      </w:pPr>
      <w:r w:rsidRPr="00D30B99">
        <w:t>Yes!  It’s so important to consider the ways we engage parents as partners!</w:t>
      </w:r>
    </w:p>
    <w:p w14:paraId="2DEECA35" w14:textId="46B4B223" w:rsidR="00D30B99" w:rsidRDefault="00D30B99" w:rsidP="003C456E">
      <w:pPr>
        <w:pStyle w:val="ListParagraph"/>
        <w:numPr>
          <w:ilvl w:val="0"/>
          <w:numId w:val="20"/>
        </w:numPr>
      </w:pPr>
      <w:r w:rsidRPr="00D30B99">
        <w:t>Content Selection is so important. Essential standards only and being explicit--totally agree.</w:t>
      </w:r>
    </w:p>
    <w:p w14:paraId="1D22CF85" w14:textId="00C5D8DD" w:rsidR="00D30B99" w:rsidRDefault="00D30B99" w:rsidP="003C456E">
      <w:pPr>
        <w:pStyle w:val="ListParagraph"/>
        <w:numPr>
          <w:ilvl w:val="0"/>
          <w:numId w:val="20"/>
        </w:numPr>
      </w:pPr>
      <w:r w:rsidRPr="00D30B99">
        <w:t>T</w:t>
      </w:r>
      <w:r>
        <w:t>eachers</w:t>
      </w:r>
      <w:r w:rsidRPr="00D30B99">
        <w:t xml:space="preserve"> need to understand the learning intentions then the success criteria to achieve the intention</w:t>
      </w:r>
      <w:r>
        <w:t>.</w:t>
      </w:r>
    </w:p>
    <w:p w14:paraId="411D3502" w14:textId="6F23FC78" w:rsidR="00D30B99" w:rsidRDefault="00D30B99" w:rsidP="003C456E">
      <w:pPr>
        <w:pStyle w:val="ListParagraph"/>
        <w:numPr>
          <w:ilvl w:val="0"/>
          <w:numId w:val="20"/>
        </w:numPr>
      </w:pPr>
      <w:r w:rsidRPr="00D30B99">
        <w:t>We have measuring evidence of their attempt at the lesson whether the responses were correct or incorrect-no grading</w:t>
      </w:r>
      <w:r>
        <w:t>.</w:t>
      </w:r>
    </w:p>
    <w:p w14:paraId="529978F6" w14:textId="37B4FD63" w:rsidR="00D30B99" w:rsidRDefault="00D30B99" w:rsidP="003C456E">
      <w:pPr>
        <w:pStyle w:val="ListParagraph"/>
        <w:numPr>
          <w:ilvl w:val="0"/>
          <w:numId w:val="20"/>
        </w:numPr>
      </w:pPr>
      <w:r w:rsidRPr="00D30B99">
        <w:t>I agree we have to engage our parents regardless of where their educational background stands.</w:t>
      </w:r>
    </w:p>
    <w:p w14:paraId="356994C2" w14:textId="27DF6444" w:rsidR="00D30B99" w:rsidRDefault="00D30B99" w:rsidP="003C456E">
      <w:pPr>
        <w:pStyle w:val="ListParagraph"/>
        <w:numPr>
          <w:ilvl w:val="0"/>
          <w:numId w:val="20"/>
        </w:numPr>
      </w:pPr>
      <w:r w:rsidRPr="00D30B99">
        <w:t>You are spot on with the challenges in math</w:t>
      </w:r>
      <w:r>
        <w:t xml:space="preserve">. </w:t>
      </w:r>
    </w:p>
    <w:p w14:paraId="40163AE0" w14:textId="7A4D4C68" w:rsidR="00D30B99" w:rsidRDefault="00D30B99" w:rsidP="003C456E">
      <w:pPr>
        <w:pStyle w:val="ListParagraph"/>
        <w:numPr>
          <w:ilvl w:val="0"/>
          <w:numId w:val="20"/>
        </w:numPr>
      </w:pPr>
      <w:r>
        <w:t>W</w:t>
      </w:r>
      <w:r w:rsidRPr="00D30B99">
        <w:t>ouldn't it be a wonderful thing if that notion of collaborative problem-solving wasn't just a "math thing"</w:t>
      </w:r>
      <w:r>
        <w:t>.</w:t>
      </w:r>
    </w:p>
    <w:p w14:paraId="02793A14" w14:textId="7626BF1B" w:rsidR="00D30B99" w:rsidRDefault="00D30B99" w:rsidP="003C456E">
      <w:pPr>
        <w:pStyle w:val="ListParagraph"/>
        <w:numPr>
          <w:ilvl w:val="0"/>
          <w:numId w:val="20"/>
        </w:numPr>
      </w:pPr>
      <w:r w:rsidRPr="00D30B99">
        <w:t>I would say fortunately there is not an emphasis on grading at this time, it is about the learning.</w:t>
      </w:r>
    </w:p>
    <w:p w14:paraId="477E63FF" w14:textId="5EE97625" w:rsidR="00D30B99" w:rsidRDefault="00D30B99" w:rsidP="003C456E">
      <w:pPr>
        <w:pStyle w:val="ListParagraph"/>
        <w:numPr>
          <w:ilvl w:val="0"/>
          <w:numId w:val="20"/>
        </w:numPr>
      </w:pPr>
      <w:r>
        <w:t>W</w:t>
      </w:r>
      <w:r w:rsidRPr="00D30B99">
        <w:t>e’re having the same conversations in science classes, with the same challenges</w:t>
      </w:r>
      <w:r>
        <w:t>.</w:t>
      </w:r>
    </w:p>
    <w:p w14:paraId="3D664FF2" w14:textId="54B3E4B0" w:rsidR="00D30B99" w:rsidRDefault="0081201D" w:rsidP="003C456E">
      <w:pPr>
        <w:pStyle w:val="ListParagraph"/>
        <w:numPr>
          <w:ilvl w:val="0"/>
          <w:numId w:val="20"/>
        </w:numPr>
      </w:pPr>
      <w:r w:rsidRPr="0081201D">
        <w:t>Students as LEADERS of their own LEARNING</w:t>
      </w:r>
      <w:r>
        <w:t xml:space="preserve">. </w:t>
      </w:r>
    </w:p>
    <w:p w14:paraId="14591CC4" w14:textId="039BE0F7" w:rsidR="0081201D" w:rsidRDefault="0081201D" w:rsidP="003C456E">
      <w:pPr>
        <w:pStyle w:val="ListParagraph"/>
        <w:numPr>
          <w:ilvl w:val="0"/>
          <w:numId w:val="20"/>
        </w:numPr>
      </w:pPr>
      <w:r w:rsidRPr="0081201D">
        <w:lastRenderedPageBreak/>
        <w:t>We’re not giving quizzes on All in Learning now, but our school will be using it in the future.  The students do not know the program right now and the teachers are just learning it now.</w:t>
      </w:r>
    </w:p>
    <w:p w14:paraId="0E121F87" w14:textId="77D1B641" w:rsidR="0081201D" w:rsidRDefault="0081201D" w:rsidP="003C456E">
      <w:pPr>
        <w:pStyle w:val="ListParagraph"/>
        <w:numPr>
          <w:ilvl w:val="0"/>
          <w:numId w:val="20"/>
        </w:numPr>
      </w:pPr>
      <w:r w:rsidRPr="0081201D">
        <w:t>Assessment AS learning</w:t>
      </w:r>
      <w:r>
        <w:t xml:space="preserve">. </w:t>
      </w:r>
    </w:p>
    <w:p w14:paraId="4349CF3A" w14:textId="6B70E100" w:rsidR="0081201D" w:rsidRDefault="0081201D" w:rsidP="003C456E">
      <w:pPr>
        <w:pStyle w:val="ListParagraph"/>
        <w:numPr>
          <w:ilvl w:val="0"/>
          <w:numId w:val="20"/>
        </w:numPr>
      </w:pPr>
      <w:r w:rsidRPr="0081201D">
        <w:t>I wonder if we need to take a closer look at writing across the curriculum.  If we had a greater focus about writing about your learning, students might be able to better demonstrate their knowledge and understanding through their written response.</w:t>
      </w:r>
    </w:p>
    <w:p w14:paraId="6474ACCB" w14:textId="10B03416" w:rsidR="0081201D" w:rsidRDefault="0081201D" w:rsidP="003C456E">
      <w:pPr>
        <w:pStyle w:val="ListParagraph"/>
        <w:numPr>
          <w:ilvl w:val="0"/>
          <w:numId w:val="20"/>
        </w:numPr>
      </w:pPr>
      <w:r w:rsidRPr="0081201D">
        <w:t>Often the school will dictate what types of assessments the teachers must use.</w:t>
      </w:r>
    </w:p>
    <w:p w14:paraId="52CAE56A" w14:textId="70D32B42" w:rsidR="0081201D" w:rsidRDefault="0081201D" w:rsidP="003C456E">
      <w:pPr>
        <w:pStyle w:val="ListParagraph"/>
        <w:numPr>
          <w:ilvl w:val="0"/>
          <w:numId w:val="20"/>
        </w:numPr>
      </w:pPr>
      <w:r w:rsidRPr="0081201D">
        <w:t>This assessment capable learners and competency measuring is easier for parents to understand and support as well.</w:t>
      </w:r>
    </w:p>
    <w:p w14:paraId="702F76AA" w14:textId="7D7D96ED" w:rsidR="0081201D" w:rsidRDefault="0081201D" w:rsidP="003C456E">
      <w:pPr>
        <w:pStyle w:val="ListParagraph"/>
        <w:numPr>
          <w:ilvl w:val="0"/>
          <w:numId w:val="20"/>
        </w:numPr>
      </w:pPr>
      <w:r>
        <w:t>S</w:t>
      </w:r>
      <w:r w:rsidRPr="0081201D">
        <w:t>trong opinion here- there's no point or place for summative assessment at this time (for so many reasons).  Assessment should be formative in nature and include vibrant, individualized feedback</w:t>
      </w:r>
      <w:r>
        <w:t>.</w:t>
      </w:r>
    </w:p>
    <w:p w14:paraId="5613EC45" w14:textId="52386743" w:rsidR="0081201D" w:rsidRDefault="0081201D" w:rsidP="003C456E">
      <w:pPr>
        <w:pStyle w:val="ListParagraph"/>
        <w:numPr>
          <w:ilvl w:val="0"/>
          <w:numId w:val="20"/>
        </w:numPr>
      </w:pPr>
      <w:r w:rsidRPr="0081201D">
        <w:t>Wellness check</w:t>
      </w:r>
      <w:r>
        <w:t>s</w:t>
      </w:r>
      <w:r w:rsidRPr="0081201D">
        <w:t xml:space="preserve"> are so ESSENTIAL!</w:t>
      </w:r>
    </w:p>
    <w:p w14:paraId="3E18A32A" w14:textId="19A57EF1" w:rsidR="0081201D" w:rsidRDefault="0081201D" w:rsidP="003C456E">
      <w:pPr>
        <w:pStyle w:val="ListParagraph"/>
        <w:numPr>
          <w:ilvl w:val="0"/>
          <w:numId w:val="20"/>
        </w:numPr>
      </w:pPr>
      <w:r w:rsidRPr="0081201D">
        <w:t xml:space="preserve">My </w:t>
      </w:r>
      <w:r>
        <w:t>“</w:t>
      </w:r>
      <w:r w:rsidRPr="0081201D">
        <w:t>scholars</w:t>
      </w:r>
      <w:r>
        <w:t xml:space="preserve">” </w:t>
      </w:r>
      <w:r w:rsidRPr="0081201D">
        <w:t>- love that!!</w:t>
      </w:r>
    </w:p>
    <w:p w14:paraId="7D03A303" w14:textId="70E2B85A" w:rsidR="0081201D" w:rsidRDefault="0081201D" w:rsidP="003C456E">
      <w:pPr>
        <w:pStyle w:val="ListParagraph"/>
        <w:numPr>
          <w:ilvl w:val="0"/>
          <w:numId w:val="20"/>
        </w:numPr>
      </w:pPr>
      <w:r w:rsidRPr="0081201D">
        <w:t xml:space="preserve">I love the term scholars, Teach Like a Champion </w:t>
      </w:r>
      <w:r w:rsidRPr="0081201D">
        <w:t>verbiage</w:t>
      </w:r>
      <w:r w:rsidRPr="0081201D">
        <w:t>! I use that.</w:t>
      </w:r>
    </w:p>
    <w:p w14:paraId="44C73E6B" w14:textId="58C915F9" w:rsidR="00E2687E" w:rsidRDefault="00E2687E" w:rsidP="003C456E">
      <w:pPr>
        <w:pStyle w:val="ListParagraph"/>
        <w:numPr>
          <w:ilvl w:val="0"/>
          <w:numId w:val="20"/>
        </w:numPr>
      </w:pPr>
      <w:r w:rsidRPr="00E2687E">
        <w:t>I love the use of the word "scholars." High expectations!</w:t>
      </w:r>
    </w:p>
    <w:p w14:paraId="355CE55F" w14:textId="3906A028" w:rsidR="00E2687E" w:rsidRDefault="00E2687E" w:rsidP="003C456E">
      <w:pPr>
        <w:pStyle w:val="ListParagraph"/>
        <w:numPr>
          <w:ilvl w:val="0"/>
          <w:numId w:val="20"/>
        </w:numPr>
      </w:pPr>
      <w:r w:rsidRPr="00E2687E">
        <w:t>Truly believe all assessment should move towards no fail and build each student's agency in their learning journey leading to their futures.</w:t>
      </w:r>
    </w:p>
    <w:p w14:paraId="4E3AEDE1" w14:textId="276463E7" w:rsidR="00E2687E" w:rsidRDefault="00E2687E" w:rsidP="003C456E">
      <w:pPr>
        <w:pStyle w:val="ListParagraph"/>
        <w:numPr>
          <w:ilvl w:val="0"/>
          <w:numId w:val="20"/>
        </w:numPr>
      </w:pPr>
      <w:r w:rsidRPr="00E2687E">
        <w:t>Babies AND Scholars</w:t>
      </w:r>
      <w:proofErr w:type="gramStart"/>
      <w:r w:rsidRPr="00E2687E">
        <w:t>….</w:t>
      </w:r>
      <w:proofErr w:type="spellStart"/>
      <w:r w:rsidRPr="00E2687E">
        <w:t>gotta</w:t>
      </w:r>
      <w:proofErr w:type="spellEnd"/>
      <w:proofErr w:type="gramEnd"/>
      <w:r w:rsidRPr="00E2687E">
        <w:t xml:space="preserve"> love it</w:t>
      </w:r>
      <w:r>
        <w:t>.</w:t>
      </w:r>
    </w:p>
    <w:p w14:paraId="6FFF120D" w14:textId="6134FA25" w:rsidR="00E2687E" w:rsidRDefault="00E2687E" w:rsidP="003C456E">
      <w:pPr>
        <w:pStyle w:val="ListParagraph"/>
        <w:numPr>
          <w:ilvl w:val="0"/>
          <w:numId w:val="20"/>
        </w:numPr>
      </w:pPr>
      <w:r w:rsidRPr="00E2687E">
        <w:t>I sincerely hope that specific instructional training for teachers will be implanted! Concise and coherent instruction for us non-technology instructional learners! I for one need that!</w:t>
      </w:r>
    </w:p>
    <w:p w14:paraId="486D3508" w14:textId="38E32B69" w:rsidR="00E2687E" w:rsidRDefault="00E2687E" w:rsidP="003C456E">
      <w:pPr>
        <w:pStyle w:val="ListParagraph"/>
        <w:numPr>
          <w:ilvl w:val="0"/>
          <w:numId w:val="20"/>
        </w:numPr>
      </w:pPr>
      <w:r w:rsidRPr="00E2687E">
        <w:t>Now is the time for "Just in time" professional learning.</w:t>
      </w:r>
    </w:p>
    <w:p w14:paraId="7E052B77" w14:textId="03A3789D" w:rsidR="00E2687E" w:rsidRDefault="00E2687E" w:rsidP="003C456E">
      <w:pPr>
        <w:pStyle w:val="ListParagraph"/>
        <w:numPr>
          <w:ilvl w:val="0"/>
          <w:numId w:val="20"/>
        </w:numPr>
      </w:pPr>
      <w:r>
        <w:t>Y</w:t>
      </w:r>
      <w:r w:rsidRPr="00E2687E">
        <w:t>es Emily, our teachers need that PD as we go, targeted support! I support beginning teachers and this type of asynchronous PD is needed!</w:t>
      </w:r>
    </w:p>
    <w:p w14:paraId="3156C3D4" w14:textId="1DA3FC54" w:rsidR="00E2687E" w:rsidRDefault="00E2687E" w:rsidP="003C456E">
      <w:pPr>
        <w:pStyle w:val="ListParagraph"/>
        <w:numPr>
          <w:ilvl w:val="0"/>
          <w:numId w:val="20"/>
        </w:numPr>
      </w:pPr>
      <w:r w:rsidRPr="00E2687E">
        <w:t>One final thought is how important it is we examine our mindsets and our ideas about best practices for intervention.</w:t>
      </w:r>
    </w:p>
    <w:p w14:paraId="3713D29F" w14:textId="0B37F125" w:rsidR="00E2687E" w:rsidRDefault="00E2687E" w:rsidP="003C456E">
      <w:pPr>
        <w:pStyle w:val="ListParagraph"/>
        <w:numPr>
          <w:ilvl w:val="0"/>
          <w:numId w:val="20"/>
        </w:numPr>
      </w:pPr>
      <w:r>
        <w:t>I</w:t>
      </w:r>
      <w:r w:rsidRPr="00E2687E">
        <w:t xml:space="preserve">n our province we are focusing on assessment FOR and AS learning, rather than evaluation (or assessment OF </w:t>
      </w:r>
      <w:proofErr w:type="gramStart"/>
      <w:r w:rsidRPr="00E2687E">
        <w:t>learning)…</w:t>
      </w:r>
      <w:proofErr w:type="gramEnd"/>
      <w:r w:rsidRPr="00E2687E">
        <w:t xml:space="preserve"> lots of descriptive feedback right now. :)</w:t>
      </w:r>
    </w:p>
    <w:p w14:paraId="7C2AC7A5" w14:textId="49B5360F" w:rsidR="00E2687E" w:rsidRDefault="00E2687E" w:rsidP="003C456E">
      <w:pPr>
        <w:pStyle w:val="ListParagraph"/>
        <w:numPr>
          <w:ilvl w:val="0"/>
          <w:numId w:val="20"/>
        </w:numPr>
      </w:pPr>
      <w:r w:rsidRPr="00E2687E">
        <w:t xml:space="preserve">We have been working to help leaders, coaches, &amp; peers who need support in how to provide feedback to </w:t>
      </w:r>
      <w:r>
        <w:t>teacher</w:t>
      </w:r>
      <w:r w:rsidRPr="00E2687E">
        <w:t>s in the new models—how to determine if and how/why students are l</w:t>
      </w:r>
      <w:r>
        <w:t>ea</w:t>
      </w:r>
      <w:r w:rsidRPr="00E2687E">
        <w:t>rning</w:t>
      </w:r>
      <w:r>
        <w:t>.</w:t>
      </w:r>
    </w:p>
    <w:p w14:paraId="65C8F0C2" w14:textId="77777777" w:rsidR="00E2687E" w:rsidRDefault="00E2687E" w:rsidP="00C723C2">
      <w:pPr>
        <w:pStyle w:val="ListParagraph"/>
      </w:pPr>
    </w:p>
    <w:sectPr w:rsidR="00E2687E" w:rsidSect="00477A2A">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0309E" w14:textId="77777777" w:rsidR="00A14C08" w:rsidRDefault="00A14C08" w:rsidP="00640C1E">
      <w:r>
        <w:separator/>
      </w:r>
    </w:p>
  </w:endnote>
  <w:endnote w:type="continuationSeparator" w:id="0">
    <w:p w14:paraId="0489CCE2" w14:textId="77777777" w:rsidR="00A14C08" w:rsidRDefault="00A14C08" w:rsidP="0064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18E8" w14:textId="77777777" w:rsidR="00A14C08" w:rsidRDefault="00A14C08" w:rsidP="00640C1E">
      <w:r>
        <w:separator/>
      </w:r>
    </w:p>
  </w:footnote>
  <w:footnote w:type="continuationSeparator" w:id="0">
    <w:p w14:paraId="4CB1D1CA" w14:textId="77777777" w:rsidR="00A14C08" w:rsidRDefault="00A14C08" w:rsidP="0064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9D8B" w14:textId="680E16D5" w:rsidR="00640C1E" w:rsidRDefault="00640C1E" w:rsidP="00640C1E">
    <w:pPr>
      <w:pStyle w:val="Header"/>
      <w:jc w:val="center"/>
    </w:pPr>
    <w:r>
      <w:rPr>
        <w:noProof/>
      </w:rPr>
      <w:drawing>
        <wp:inline distT="0" distB="0" distL="0" distR="0" wp14:anchorId="7F8ED832" wp14:editId="562407E0">
          <wp:extent cx="1828800" cy="856211"/>
          <wp:effectExtent l="0" t="0" r="0" b="0"/>
          <wp:docPr id="1" name="Picture 1"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Forward_tag logo-220x103.png"/>
                  <pic:cNvPicPr/>
                </pic:nvPicPr>
                <pic:blipFill>
                  <a:blip r:embed="rId1">
                    <a:extLst>
                      <a:ext uri="{28A0092B-C50C-407E-A947-70E740481C1C}">
                        <a14:useLocalDpi xmlns:a14="http://schemas.microsoft.com/office/drawing/2010/main" val="0"/>
                      </a:ext>
                    </a:extLst>
                  </a:blip>
                  <a:stretch>
                    <a:fillRect/>
                  </a:stretch>
                </pic:blipFill>
                <pic:spPr>
                  <a:xfrm>
                    <a:off x="0" y="0"/>
                    <a:ext cx="1864616" cy="87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472E"/>
    <w:multiLevelType w:val="hybridMultilevel"/>
    <w:tmpl w:val="F0E898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927356"/>
    <w:multiLevelType w:val="hybridMultilevel"/>
    <w:tmpl w:val="DC52DF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330540"/>
    <w:multiLevelType w:val="hybridMultilevel"/>
    <w:tmpl w:val="13424A48"/>
    <w:lvl w:ilvl="0" w:tplc="36EC7F18">
      <w:start w:val="1"/>
      <w:numFmt w:val="bullet"/>
      <w:lvlText w:val="•"/>
      <w:lvlJc w:val="left"/>
      <w:pPr>
        <w:tabs>
          <w:tab w:val="num" w:pos="720"/>
        </w:tabs>
        <w:ind w:left="720" w:hanging="360"/>
      </w:pPr>
      <w:rPr>
        <w:rFonts w:ascii="Arial" w:hAnsi="Arial" w:hint="default"/>
      </w:rPr>
    </w:lvl>
    <w:lvl w:ilvl="1" w:tplc="52C24778" w:tentative="1">
      <w:start w:val="1"/>
      <w:numFmt w:val="bullet"/>
      <w:lvlText w:val="•"/>
      <w:lvlJc w:val="left"/>
      <w:pPr>
        <w:tabs>
          <w:tab w:val="num" w:pos="1440"/>
        </w:tabs>
        <w:ind w:left="1440" w:hanging="360"/>
      </w:pPr>
      <w:rPr>
        <w:rFonts w:ascii="Arial" w:hAnsi="Arial" w:hint="default"/>
      </w:rPr>
    </w:lvl>
    <w:lvl w:ilvl="2" w:tplc="4B2EB878" w:tentative="1">
      <w:start w:val="1"/>
      <w:numFmt w:val="bullet"/>
      <w:lvlText w:val="•"/>
      <w:lvlJc w:val="left"/>
      <w:pPr>
        <w:tabs>
          <w:tab w:val="num" w:pos="2160"/>
        </w:tabs>
        <w:ind w:left="2160" w:hanging="360"/>
      </w:pPr>
      <w:rPr>
        <w:rFonts w:ascii="Arial" w:hAnsi="Arial" w:hint="default"/>
      </w:rPr>
    </w:lvl>
    <w:lvl w:ilvl="3" w:tplc="8716C73A" w:tentative="1">
      <w:start w:val="1"/>
      <w:numFmt w:val="bullet"/>
      <w:lvlText w:val="•"/>
      <w:lvlJc w:val="left"/>
      <w:pPr>
        <w:tabs>
          <w:tab w:val="num" w:pos="2880"/>
        </w:tabs>
        <w:ind w:left="2880" w:hanging="360"/>
      </w:pPr>
      <w:rPr>
        <w:rFonts w:ascii="Arial" w:hAnsi="Arial" w:hint="default"/>
      </w:rPr>
    </w:lvl>
    <w:lvl w:ilvl="4" w:tplc="983823D8" w:tentative="1">
      <w:start w:val="1"/>
      <w:numFmt w:val="bullet"/>
      <w:lvlText w:val="•"/>
      <w:lvlJc w:val="left"/>
      <w:pPr>
        <w:tabs>
          <w:tab w:val="num" w:pos="3600"/>
        </w:tabs>
        <w:ind w:left="3600" w:hanging="360"/>
      </w:pPr>
      <w:rPr>
        <w:rFonts w:ascii="Arial" w:hAnsi="Arial" w:hint="default"/>
      </w:rPr>
    </w:lvl>
    <w:lvl w:ilvl="5" w:tplc="8B50E4B0" w:tentative="1">
      <w:start w:val="1"/>
      <w:numFmt w:val="bullet"/>
      <w:lvlText w:val="•"/>
      <w:lvlJc w:val="left"/>
      <w:pPr>
        <w:tabs>
          <w:tab w:val="num" w:pos="4320"/>
        </w:tabs>
        <w:ind w:left="4320" w:hanging="360"/>
      </w:pPr>
      <w:rPr>
        <w:rFonts w:ascii="Arial" w:hAnsi="Arial" w:hint="default"/>
      </w:rPr>
    </w:lvl>
    <w:lvl w:ilvl="6" w:tplc="F67481AA" w:tentative="1">
      <w:start w:val="1"/>
      <w:numFmt w:val="bullet"/>
      <w:lvlText w:val="•"/>
      <w:lvlJc w:val="left"/>
      <w:pPr>
        <w:tabs>
          <w:tab w:val="num" w:pos="5040"/>
        </w:tabs>
        <w:ind w:left="5040" w:hanging="360"/>
      </w:pPr>
      <w:rPr>
        <w:rFonts w:ascii="Arial" w:hAnsi="Arial" w:hint="default"/>
      </w:rPr>
    </w:lvl>
    <w:lvl w:ilvl="7" w:tplc="BFB6474C" w:tentative="1">
      <w:start w:val="1"/>
      <w:numFmt w:val="bullet"/>
      <w:lvlText w:val="•"/>
      <w:lvlJc w:val="left"/>
      <w:pPr>
        <w:tabs>
          <w:tab w:val="num" w:pos="5760"/>
        </w:tabs>
        <w:ind w:left="5760" w:hanging="360"/>
      </w:pPr>
      <w:rPr>
        <w:rFonts w:ascii="Arial" w:hAnsi="Arial" w:hint="default"/>
      </w:rPr>
    </w:lvl>
    <w:lvl w:ilvl="8" w:tplc="C5FCC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8296E"/>
    <w:multiLevelType w:val="hybridMultilevel"/>
    <w:tmpl w:val="4C50F5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8B14E8"/>
    <w:multiLevelType w:val="hybridMultilevel"/>
    <w:tmpl w:val="8200B0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10678F"/>
    <w:multiLevelType w:val="multilevel"/>
    <w:tmpl w:val="36E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1727F"/>
    <w:multiLevelType w:val="hybridMultilevel"/>
    <w:tmpl w:val="BD7493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E2087A"/>
    <w:multiLevelType w:val="hybridMultilevel"/>
    <w:tmpl w:val="1696D8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2075EF"/>
    <w:multiLevelType w:val="hybridMultilevel"/>
    <w:tmpl w:val="2EC82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8326D5"/>
    <w:multiLevelType w:val="hybridMultilevel"/>
    <w:tmpl w:val="C30631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BD96CCB"/>
    <w:multiLevelType w:val="hybridMultilevel"/>
    <w:tmpl w:val="7CAC73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DB93D13"/>
    <w:multiLevelType w:val="hybridMultilevel"/>
    <w:tmpl w:val="A69C2C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EC3349C"/>
    <w:multiLevelType w:val="multilevel"/>
    <w:tmpl w:val="E1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D85AFB"/>
    <w:multiLevelType w:val="hybridMultilevel"/>
    <w:tmpl w:val="11BC99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4A775E"/>
    <w:multiLevelType w:val="hybridMultilevel"/>
    <w:tmpl w:val="5248F390"/>
    <w:lvl w:ilvl="0" w:tplc="62722E9A">
      <w:start w:val="1"/>
      <w:numFmt w:val="bullet"/>
      <w:lvlText w:val="•"/>
      <w:lvlJc w:val="left"/>
      <w:pPr>
        <w:tabs>
          <w:tab w:val="num" w:pos="720"/>
        </w:tabs>
        <w:ind w:left="720" w:hanging="360"/>
      </w:pPr>
      <w:rPr>
        <w:rFonts w:ascii="Arial" w:hAnsi="Arial" w:hint="default"/>
      </w:rPr>
    </w:lvl>
    <w:lvl w:ilvl="1" w:tplc="5232D102" w:tentative="1">
      <w:start w:val="1"/>
      <w:numFmt w:val="bullet"/>
      <w:lvlText w:val="•"/>
      <w:lvlJc w:val="left"/>
      <w:pPr>
        <w:tabs>
          <w:tab w:val="num" w:pos="1440"/>
        </w:tabs>
        <w:ind w:left="1440" w:hanging="360"/>
      </w:pPr>
      <w:rPr>
        <w:rFonts w:ascii="Arial" w:hAnsi="Arial" w:hint="default"/>
      </w:rPr>
    </w:lvl>
    <w:lvl w:ilvl="2" w:tplc="E5A23016" w:tentative="1">
      <w:start w:val="1"/>
      <w:numFmt w:val="bullet"/>
      <w:lvlText w:val="•"/>
      <w:lvlJc w:val="left"/>
      <w:pPr>
        <w:tabs>
          <w:tab w:val="num" w:pos="2160"/>
        </w:tabs>
        <w:ind w:left="2160" w:hanging="360"/>
      </w:pPr>
      <w:rPr>
        <w:rFonts w:ascii="Arial" w:hAnsi="Arial" w:hint="default"/>
      </w:rPr>
    </w:lvl>
    <w:lvl w:ilvl="3" w:tplc="2DB4CB16" w:tentative="1">
      <w:start w:val="1"/>
      <w:numFmt w:val="bullet"/>
      <w:lvlText w:val="•"/>
      <w:lvlJc w:val="left"/>
      <w:pPr>
        <w:tabs>
          <w:tab w:val="num" w:pos="2880"/>
        </w:tabs>
        <w:ind w:left="2880" w:hanging="360"/>
      </w:pPr>
      <w:rPr>
        <w:rFonts w:ascii="Arial" w:hAnsi="Arial" w:hint="default"/>
      </w:rPr>
    </w:lvl>
    <w:lvl w:ilvl="4" w:tplc="C8EA2C5C" w:tentative="1">
      <w:start w:val="1"/>
      <w:numFmt w:val="bullet"/>
      <w:lvlText w:val="•"/>
      <w:lvlJc w:val="left"/>
      <w:pPr>
        <w:tabs>
          <w:tab w:val="num" w:pos="3600"/>
        </w:tabs>
        <w:ind w:left="3600" w:hanging="360"/>
      </w:pPr>
      <w:rPr>
        <w:rFonts w:ascii="Arial" w:hAnsi="Arial" w:hint="default"/>
      </w:rPr>
    </w:lvl>
    <w:lvl w:ilvl="5" w:tplc="26362CEC" w:tentative="1">
      <w:start w:val="1"/>
      <w:numFmt w:val="bullet"/>
      <w:lvlText w:val="•"/>
      <w:lvlJc w:val="left"/>
      <w:pPr>
        <w:tabs>
          <w:tab w:val="num" w:pos="4320"/>
        </w:tabs>
        <w:ind w:left="4320" w:hanging="360"/>
      </w:pPr>
      <w:rPr>
        <w:rFonts w:ascii="Arial" w:hAnsi="Arial" w:hint="default"/>
      </w:rPr>
    </w:lvl>
    <w:lvl w:ilvl="6" w:tplc="D3E8196E" w:tentative="1">
      <w:start w:val="1"/>
      <w:numFmt w:val="bullet"/>
      <w:lvlText w:val="•"/>
      <w:lvlJc w:val="left"/>
      <w:pPr>
        <w:tabs>
          <w:tab w:val="num" w:pos="5040"/>
        </w:tabs>
        <w:ind w:left="5040" w:hanging="360"/>
      </w:pPr>
      <w:rPr>
        <w:rFonts w:ascii="Arial" w:hAnsi="Arial" w:hint="default"/>
      </w:rPr>
    </w:lvl>
    <w:lvl w:ilvl="7" w:tplc="F268453E" w:tentative="1">
      <w:start w:val="1"/>
      <w:numFmt w:val="bullet"/>
      <w:lvlText w:val="•"/>
      <w:lvlJc w:val="left"/>
      <w:pPr>
        <w:tabs>
          <w:tab w:val="num" w:pos="5760"/>
        </w:tabs>
        <w:ind w:left="5760" w:hanging="360"/>
      </w:pPr>
      <w:rPr>
        <w:rFonts w:ascii="Arial" w:hAnsi="Arial" w:hint="default"/>
      </w:rPr>
    </w:lvl>
    <w:lvl w:ilvl="8" w:tplc="BD0871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3B575D"/>
    <w:multiLevelType w:val="hybridMultilevel"/>
    <w:tmpl w:val="9E5241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82E751E"/>
    <w:multiLevelType w:val="hybridMultilevel"/>
    <w:tmpl w:val="83EEC0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9D1D9F"/>
    <w:multiLevelType w:val="hybridMultilevel"/>
    <w:tmpl w:val="114E2C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A7D5196"/>
    <w:multiLevelType w:val="hybridMultilevel"/>
    <w:tmpl w:val="208AD9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C3379F"/>
    <w:multiLevelType w:val="multilevel"/>
    <w:tmpl w:val="282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4"/>
  </w:num>
  <w:num w:numId="4">
    <w:abstractNumId w:val="11"/>
  </w:num>
  <w:num w:numId="5">
    <w:abstractNumId w:val="3"/>
  </w:num>
  <w:num w:numId="6">
    <w:abstractNumId w:val="1"/>
  </w:num>
  <w:num w:numId="7">
    <w:abstractNumId w:val="6"/>
  </w:num>
  <w:num w:numId="8">
    <w:abstractNumId w:val="7"/>
  </w:num>
  <w:num w:numId="9">
    <w:abstractNumId w:val="8"/>
  </w:num>
  <w:num w:numId="10">
    <w:abstractNumId w:val="17"/>
  </w:num>
  <w:num w:numId="11">
    <w:abstractNumId w:val="15"/>
  </w:num>
  <w:num w:numId="12">
    <w:abstractNumId w:val="5"/>
  </w:num>
  <w:num w:numId="13">
    <w:abstractNumId w:val="12"/>
  </w:num>
  <w:num w:numId="14">
    <w:abstractNumId w:val="19"/>
  </w:num>
  <w:num w:numId="15">
    <w:abstractNumId w:val="16"/>
  </w:num>
  <w:num w:numId="16">
    <w:abstractNumId w:val="4"/>
  </w:num>
  <w:num w:numId="17">
    <w:abstractNumId w:val="9"/>
  </w:num>
  <w:num w:numId="18">
    <w:abstractNumId w:val="10"/>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E"/>
    <w:rsid w:val="000646F6"/>
    <w:rsid w:val="0008276E"/>
    <w:rsid w:val="000A4493"/>
    <w:rsid w:val="000B2BBD"/>
    <w:rsid w:val="000C6440"/>
    <w:rsid w:val="001414DE"/>
    <w:rsid w:val="001A69C0"/>
    <w:rsid w:val="001F71C4"/>
    <w:rsid w:val="00227BA1"/>
    <w:rsid w:val="00271540"/>
    <w:rsid w:val="002A7A99"/>
    <w:rsid w:val="00303DF4"/>
    <w:rsid w:val="0034221F"/>
    <w:rsid w:val="00344931"/>
    <w:rsid w:val="00364B5B"/>
    <w:rsid w:val="003C456E"/>
    <w:rsid w:val="004329D0"/>
    <w:rsid w:val="00446330"/>
    <w:rsid w:val="00477A2A"/>
    <w:rsid w:val="004B1B96"/>
    <w:rsid w:val="004F05A1"/>
    <w:rsid w:val="005605F2"/>
    <w:rsid w:val="005B0703"/>
    <w:rsid w:val="005B4A36"/>
    <w:rsid w:val="00640C1E"/>
    <w:rsid w:val="0069795C"/>
    <w:rsid w:val="00780502"/>
    <w:rsid w:val="00790A2D"/>
    <w:rsid w:val="007B06E3"/>
    <w:rsid w:val="0081201D"/>
    <w:rsid w:val="00854CE1"/>
    <w:rsid w:val="00873130"/>
    <w:rsid w:val="008967BC"/>
    <w:rsid w:val="008A31E0"/>
    <w:rsid w:val="00935065"/>
    <w:rsid w:val="0094375F"/>
    <w:rsid w:val="00960169"/>
    <w:rsid w:val="0096463A"/>
    <w:rsid w:val="009E3959"/>
    <w:rsid w:val="009F42D4"/>
    <w:rsid w:val="00A14C08"/>
    <w:rsid w:val="00A67FAF"/>
    <w:rsid w:val="00A86DA7"/>
    <w:rsid w:val="00A94639"/>
    <w:rsid w:val="00AE3EEF"/>
    <w:rsid w:val="00AF005A"/>
    <w:rsid w:val="00B4305B"/>
    <w:rsid w:val="00C11F98"/>
    <w:rsid w:val="00C46B92"/>
    <w:rsid w:val="00C723C2"/>
    <w:rsid w:val="00CA4F7F"/>
    <w:rsid w:val="00CB3447"/>
    <w:rsid w:val="00CC075E"/>
    <w:rsid w:val="00D30B99"/>
    <w:rsid w:val="00D93EB2"/>
    <w:rsid w:val="00DA59B3"/>
    <w:rsid w:val="00DB3287"/>
    <w:rsid w:val="00DD465B"/>
    <w:rsid w:val="00E05D33"/>
    <w:rsid w:val="00E2687E"/>
    <w:rsid w:val="00E34124"/>
    <w:rsid w:val="00ED488C"/>
    <w:rsid w:val="00ED7F7F"/>
    <w:rsid w:val="00EE0FF4"/>
    <w:rsid w:val="00EE74E7"/>
    <w:rsid w:val="00F41F8E"/>
    <w:rsid w:val="00F6481C"/>
    <w:rsid w:val="00FD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0294C"/>
  <w15:chartTrackingRefBased/>
  <w15:docId w15:val="{21BE39D7-5F2E-664F-885A-A7D3D4BC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C0"/>
    <w:pPr>
      <w:ind w:left="720"/>
      <w:contextualSpacing/>
    </w:pPr>
  </w:style>
  <w:style w:type="character" w:styleId="Hyperlink">
    <w:name w:val="Hyperlink"/>
    <w:basedOn w:val="DefaultParagraphFont"/>
    <w:uiPriority w:val="99"/>
    <w:unhideWhenUsed/>
    <w:rsid w:val="00873130"/>
    <w:rPr>
      <w:color w:val="0563C1" w:themeColor="hyperlink"/>
      <w:u w:val="single"/>
    </w:rPr>
  </w:style>
  <w:style w:type="character" w:styleId="UnresolvedMention">
    <w:name w:val="Unresolved Mention"/>
    <w:basedOn w:val="DefaultParagraphFont"/>
    <w:uiPriority w:val="99"/>
    <w:semiHidden/>
    <w:unhideWhenUsed/>
    <w:rsid w:val="00873130"/>
    <w:rPr>
      <w:color w:val="605E5C"/>
      <w:shd w:val="clear" w:color="auto" w:fill="E1DFDD"/>
    </w:rPr>
  </w:style>
  <w:style w:type="character" w:styleId="FollowedHyperlink">
    <w:name w:val="FollowedHyperlink"/>
    <w:basedOn w:val="DefaultParagraphFont"/>
    <w:uiPriority w:val="99"/>
    <w:semiHidden/>
    <w:unhideWhenUsed/>
    <w:rsid w:val="009E3959"/>
    <w:rPr>
      <w:color w:val="954F72" w:themeColor="followedHyperlink"/>
      <w:u w:val="single"/>
    </w:rPr>
  </w:style>
  <w:style w:type="table" w:styleId="TableGrid">
    <w:name w:val="Table Grid"/>
    <w:basedOn w:val="TableNormal"/>
    <w:uiPriority w:val="39"/>
    <w:rsid w:val="0078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4A3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40C1E"/>
    <w:pPr>
      <w:tabs>
        <w:tab w:val="center" w:pos="4680"/>
        <w:tab w:val="right" w:pos="9360"/>
      </w:tabs>
    </w:pPr>
  </w:style>
  <w:style w:type="character" w:customStyle="1" w:styleId="HeaderChar">
    <w:name w:val="Header Char"/>
    <w:basedOn w:val="DefaultParagraphFont"/>
    <w:link w:val="Header"/>
    <w:uiPriority w:val="99"/>
    <w:rsid w:val="00640C1E"/>
  </w:style>
  <w:style w:type="paragraph" w:styleId="Footer">
    <w:name w:val="footer"/>
    <w:basedOn w:val="Normal"/>
    <w:link w:val="FooterChar"/>
    <w:uiPriority w:val="99"/>
    <w:unhideWhenUsed/>
    <w:rsid w:val="00640C1E"/>
    <w:pPr>
      <w:tabs>
        <w:tab w:val="center" w:pos="4680"/>
        <w:tab w:val="right" w:pos="9360"/>
      </w:tabs>
    </w:pPr>
  </w:style>
  <w:style w:type="character" w:customStyle="1" w:styleId="FooterChar">
    <w:name w:val="Footer Char"/>
    <w:basedOn w:val="DefaultParagraphFont"/>
    <w:link w:val="Footer"/>
    <w:uiPriority w:val="99"/>
    <w:rsid w:val="00640C1E"/>
  </w:style>
  <w:style w:type="character" w:customStyle="1" w:styleId="apple-converted-space">
    <w:name w:val="apple-converted-space"/>
    <w:basedOn w:val="DefaultParagraphFont"/>
    <w:rsid w:val="00ED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588">
      <w:bodyDiv w:val="1"/>
      <w:marLeft w:val="0"/>
      <w:marRight w:val="0"/>
      <w:marTop w:val="0"/>
      <w:marBottom w:val="0"/>
      <w:divBdr>
        <w:top w:val="none" w:sz="0" w:space="0" w:color="auto"/>
        <w:left w:val="none" w:sz="0" w:space="0" w:color="auto"/>
        <w:bottom w:val="none" w:sz="0" w:space="0" w:color="auto"/>
        <w:right w:val="none" w:sz="0" w:space="0" w:color="auto"/>
      </w:divBdr>
    </w:div>
    <w:div w:id="82843843">
      <w:bodyDiv w:val="1"/>
      <w:marLeft w:val="0"/>
      <w:marRight w:val="0"/>
      <w:marTop w:val="0"/>
      <w:marBottom w:val="0"/>
      <w:divBdr>
        <w:top w:val="none" w:sz="0" w:space="0" w:color="auto"/>
        <w:left w:val="none" w:sz="0" w:space="0" w:color="auto"/>
        <w:bottom w:val="none" w:sz="0" w:space="0" w:color="auto"/>
        <w:right w:val="none" w:sz="0" w:space="0" w:color="auto"/>
      </w:divBdr>
    </w:div>
    <w:div w:id="123471447">
      <w:bodyDiv w:val="1"/>
      <w:marLeft w:val="0"/>
      <w:marRight w:val="0"/>
      <w:marTop w:val="0"/>
      <w:marBottom w:val="0"/>
      <w:divBdr>
        <w:top w:val="none" w:sz="0" w:space="0" w:color="auto"/>
        <w:left w:val="none" w:sz="0" w:space="0" w:color="auto"/>
        <w:bottom w:val="none" w:sz="0" w:space="0" w:color="auto"/>
        <w:right w:val="none" w:sz="0" w:space="0" w:color="auto"/>
      </w:divBdr>
    </w:div>
    <w:div w:id="219100489">
      <w:bodyDiv w:val="1"/>
      <w:marLeft w:val="0"/>
      <w:marRight w:val="0"/>
      <w:marTop w:val="0"/>
      <w:marBottom w:val="0"/>
      <w:divBdr>
        <w:top w:val="none" w:sz="0" w:space="0" w:color="auto"/>
        <w:left w:val="none" w:sz="0" w:space="0" w:color="auto"/>
        <w:bottom w:val="none" w:sz="0" w:space="0" w:color="auto"/>
        <w:right w:val="none" w:sz="0" w:space="0" w:color="auto"/>
      </w:divBdr>
    </w:div>
    <w:div w:id="256326994">
      <w:bodyDiv w:val="1"/>
      <w:marLeft w:val="0"/>
      <w:marRight w:val="0"/>
      <w:marTop w:val="0"/>
      <w:marBottom w:val="0"/>
      <w:divBdr>
        <w:top w:val="none" w:sz="0" w:space="0" w:color="auto"/>
        <w:left w:val="none" w:sz="0" w:space="0" w:color="auto"/>
        <w:bottom w:val="none" w:sz="0" w:space="0" w:color="auto"/>
        <w:right w:val="none" w:sz="0" w:space="0" w:color="auto"/>
      </w:divBdr>
    </w:div>
    <w:div w:id="313414633">
      <w:bodyDiv w:val="1"/>
      <w:marLeft w:val="0"/>
      <w:marRight w:val="0"/>
      <w:marTop w:val="0"/>
      <w:marBottom w:val="0"/>
      <w:divBdr>
        <w:top w:val="none" w:sz="0" w:space="0" w:color="auto"/>
        <w:left w:val="none" w:sz="0" w:space="0" w:color="auto"/>
        <w:bottom w:val="none" w:sz="0" w:space="0" w:color="auto"/>
        <w:right w:val="none" w:sz="0" w:space="0" w:color="auto"/>
      </w:divBdr>
    </w:div>
    <w:div w:id="351615248">
      <w:bodyDiv w:val="1"/>
      <w:marLeft w:val="0"/>
      <w:marRight w:val="0"/>
      <w:marTop w:val="0"/>
      <w:marBottom w:val="0"/>
      <w:divBdr>
        <w:top w:val="none" w:sz="0" w:space="0" w:color="auto"/>
        <w:left w:val="none" w:sz="0" w:space="0" w:color="auto"/>
        <w:bottom w:val="none" w:sz="0" w:space="0" w:color="auto"/>
        <w:right w:val="none" w:sz="0" w:space="0" w:color="auto"/>
      </w:divBdr>
    </w:div>
    <w:div w:id="386075802">
      <w:bodyDiv w:val="1"/>
      <w:marLeft w:val="0"/>
      <w:marRight w:val="0"/>
      <w:marTop w:val="0"/>
      <w:marBottom w:val="0"/>
      <w:divBdr>
        <w:top w:val="none" w:sz="0" w:space="0" w:color="auto"/>
        <w:left w:val="none" w:sz="0" w:space="0" w:color="auto"/>
        <w:bottom w:val="none" w:sz="0" w:space="0" w:color="auto"/>
        <w:right w:val="none" w:sz="0" w:space="0" w:color="auto"/>
      </w:divBdr>
    </w:div>
    <w:div w:id="390619432">
      <w:bodyDiv w:val="1"/>
      <w:marLeft w:val="0"/>
      <w:marRight w:val="0"/>
      <w:marTop w:val="0"/>
      <w:marBottom w:val="0"/>
      <w:divBdr>
        <w:top w:val="none" w:sz="0" w:space="0" w:color="auto"/>
        <w:left w:val="none" w:sz="0" w:space="0" w:color="auto"/>
        <w:bottom w:val="none" w:sz="0" w:space="0" w:color="auto"/>
        <w:right w:val="none" w:sz="0" w:space="0" w:color="auto"/>
      </w:divBdr>
    </w:div>
    <w:div w:id="431970710">
      <w:bodyDiv w:val="1"/>
      <w:marLeft w:val="0"/>
      <w:marRight w:val="0"/>
      <w:marTop w:val="0"/>
      <w:marBottom w:val="0"/>
      <w:divBdr>
        <w:top w:val="none" w:sz="0" w:space="0" w:color="auto"/>
        <w:left w:val="none" w:sz="0" w:space="0" w:color="auto"/>
        <w:bottom w:val="none" w:sz="0" w:space="0" w:color="auto"/>
        <w:right w:val="none" w:sz="0" w:space="0" w:color="auto"/>
      </w:divBdr>
      <w:divsChild>
        <w:div w:id="387998890">
          <w:marLeft w:val="302"/>
          <w:marRight w:val="0"/>
          <w:marTop w:val="0"/>
          <w:marBottom w:val="0"/>
          <w:divBdr>
            <w:top w:val="none" w:sz="0" w:space="0" w:color="auto"/>
            <w:left w:val="none" w:sz="0" w:space="0" w:color="auto"/>
            <w:bottom w:val="none" w:sz="0" w:space="0" w:color="auto"/>
            <w:right w:val="none" w:sz="0" w:space="0" w:color="auto"/>
          </w:divBdr>
        </w:div>
        <w:div w:id="566303550">
          <w:marLeft w:val="302"/>
          <w:marRight w:val="0"/>
          <w:marTop w:val="0"/>
          <w:marBottom w:val="0"/>
          <w:divBdr>
            <w:top w:val="none" w:sz="0" w:space="0" w:color="auto"/>
            <w:left w:val="none" w:sz="0" w:space="0" w:color="auto"/>
            <w:bottom w:val="none" w:sz="0" w:space="0" w:color="auto"/>
            <w:right w:val="none" w:sz="0" w:space="0" w:color="auto"/>
          </w:divBdr>
        </w:div>
      </w:divsChild>
    </w:div>
    <w:div w:id="565143022">
      <w:bodyDiv w:val="1"/>
      <w:marLeft w:val="0"/>
      <w:marRight w:val="0"/>
      <w:marTop w:val="0"/>
      <w:marBottom w:val="0"/>
      <w:divBdr>
        <w:top w:val="none" w:sz="0" w:space="0" w:color="auto"/>
        <w:left w:val="none" w:sz="0" w:space="0" w:color="auto"/>
        <w:bottom w:val="none" w:sz="0" w:space="0" w:color="auto"/>
        <w:right w:val="none" w:sz="0" w:space="0" w:color="auto"/>
      </w:divBdr>
    </w:div>
    <w:div w:id="589969028">
      <w:bodyDiv w:val="1"/>
      <w:marLeft w:val="0"/>
      <w:marRight w:val="0"/>
      <w:marTop w:val="0"/>
      <w:marBottom w:val="0"/>
      <w:divBdr>
        <w:top w:val="none" w:sz="0" w:space="0" w:color="auto"/>
        <w:left w:val="none" w:sz="0" w:space="0" w:color="auto"/>
        <w:bottom w:val="none" w:sz="0" w:space="0" w:color="auto"/>
        <w:right w:val="none" w:sz="0" w:space="0" w:color="auto"/>
      </w:divBdr>
    </w:div>
    <w:div w:id="716783575">
      <w:bodyDiv w:val="1"/>
      <w:marLeft w:val="0"/>
      <w:marRight w:val="0"/>
      <w:marTop w:val="0"/>
      <w:marBottom w:val="0"/>
      <w:divBdr>
        <w:top w:val="none" w:sz="0" w:space="0" w:color="auto"/>
        <w:left w:val="none" w:sz="0" w:space="0" w:color="auto"/>
        <w:bottom w:val="none" w:sz="0" w:space="0" w:color="auto"/>
        <w:right w:val="none" w:sz="0" w:space="0" w:color="auto"/>
      </w:divBdr>
    </w:div>
    <w:div w:id="727801143">
      <w:bodyDiv w:val="1"/>
      <w:marLeft w:val="0"/>
      <w:marRight w:val="0"/>
      <w:marTop w:val="0"/>
      <w:marBottom w:val="0"/>
      <w:divBdr>
        <w:top w:val="none" w:sz="0" w:space="0" w:color="auto"/>
        <w:left w:val="none" w:sz="0" w:space="0" w:color="auto"/>
        <w:bottom w:val="none" w:sz="0" w:space="0" w:color="auto"/>
        <w:right w:val="none" w:sz="0" w:space="0" w:color="auto"/>
      </w:divBdr>
    </w:div>
    <w:div w:id="736442177">
      <w:bodyDiv w:val="1"/>
      <w:marLeft w:val="0"/>
      <w:marRight w:val="0"/>
      <w:marTop w:val="0"/>
      <w:marBottom w:val="0"/>
      <w:divBdr>
        <w:top w:val="none" w:sz="0" w:space="0" w:color="auto"/>
        <w:left w:val="none" w:sz="0" w:space="0" w:color="auto"/>
        <w:bottom w:val="none" w:sz="0" w:space="0" w:color="auto"/>
        <w:right w:val="none" w:sz="0" w:space="0" w:color="auto"/>
      </w:divBdr>
    </w:div>
    <w:div w:id="810949013">
      <w:bodyDiv w:val="1"/>
      <w:marLeft w:val="0"/>
      <w:marRight w:val="0"/>
      <w:marTop w:val="0"/>
      <w:marBottom w:val="0"/>
      <w:divBdr>
        <w:top w:val="none" w:sz="0" w:space="0" w:color="auto"/>
        <w:left w:val="none" w:sz="0" w:space="0" w:color="auto"/>
        <w:bottom w:val="none" w:sz="0" w:space="0" w:color="auto"/>
        <w:right w:val="none" w:sz="0" w:space="0" w:color="auto"/>
      </w:divBdr>
      <w:divsChild>
        <w:div w:id="1971470931">
          <w:marLeft w:val="302"/>
          <w:marRight w:val="0"/>
          <w:marTop w:val="0"/>
          <w:marBottom w:val="0"/>
          <w:divBdr>
            <w:top w:val="none" w:sz="0" w:space="0" w:color="auto"/>
            <w:left w:val="none" w:sz="0" w:space="0" w:color="auto"/>
            <w:bottom w:val="none" w:sz="0" w:space="0" w:color="auto"/>
            <w:right w:val="none" w:sz="0" w:space="0" w:color="auto"/>
          </w:divBdr>
        </w:div>
        <w:div w:id="49236398">
          <w:marLeft w:val="302"/>
          <w:marRight w:val="0"/>
          <w:marTop w:val="0"/>
          <w:marBottom w:val="0"/>
          <w:divBdr>
            <w:top w:val="none" w:sz="0" w:space="0" w:color="auto"/>
            <w:left w:val="none" w:sz="0" w:space="0" w:color="auto"/>
            <w:bottom w:val="none" w:sz="0" w:space="0" w:color="auto"/>
            <w:right w:val="none" w:sz="0" w:space="0" w:color="auto"/>
          </w:divBdr>
        </w:div>
        <w:div w:id="320543392">
          <w:marLeft w:val="302"/>
          <w:marRight w:val="0"/>
          <w:marTop w:val="0"/>
          <w:marBottom w:val="0"/>
          <w:divBdr>
            <w:top w:val="none" w:sz="0" w:space="0" w:color="auto"/>
            <w:left w:val="none" w:sz="0" w:space="0" w:color="auto"/>
            <w:bottom w:val="none" w:sz="0" w:space="0" w:color="auto"/>
            <w:right w:val="none" w:sz="0" w:space="0" w:color="auto"/>
          </w:divBdr>
        </w:div>
        <w:div w:id="1110969910">
          <w:marLeft w:val="302"/>
          <w:marRight w:val="0"/>
          <w:marTop w:val="0"/>
          <w:marBottom w:val="0"/>
          <w:divBdr>
            <w:top w:val="none" w:sz="0" w:space="0" w:color="auto"/>
            <w:left w:val="none" w:sz="0" w:space="0" w:color="auto"/>
            <w:bottom w:val="none" w:sz="0" w:space="0" w:color="auto"/>
            <w:right w:val="none" w:sz="0" w:space="0" w:color="auto"/>
          </w:divBdr>
        </w:div>
      </w:divsChild>
    </w:div>
    <w:div w:id="945386952">
      <w:bodyDiv w:val="1"/>
      <w:marLeft w:val="0"/>
      <w:marRight w:val="0"/>
      <w:marTop w:val="0"/>
      <w:marBottom w:val="0"/>
      <w:divBdr>
        <w:top w:val="none" w:sz="0" w:space="0" w:color="auto"/>
        <w:left w:val="none" w:sz="0" w:space="0" w:color="auto"/>
        <w:bottom w:val="none" w:sz="0" w:space="0" w:color="auto"/>
        <w:right w:val="none" w:sz="0" w:space="0" w:color="auto"/>
      </w:divBdr>
    </w:div>
    <w:div w:id="961301677">
      <w:bodyDiv w:val="1"/>
      <w:marLeft w:val="0"/>
      <w:marRight w:val="0"/>
      <w:marTop w:val="0"/>
      <w:marBottom w:val="0"/>
      <w:divBdr>
        <w:top w:val="none" w:sz="0" w:space="0" w:color="auto"/>
        <w:left w:val="none" w:sz="0" w:space="0" w:color="auto"/>
        <w:bottom w:val="none" w:sz="0" w:space="0" w:color="auto"/>
        <w:right w:val="none" w:sz="0" w:space="0" w:color="auto"/>
      </w:divBdr>
    </w:div>
    <w:div w:id="997535377">
      <w:bodyDiv w:val="1"/>
      <w:marLeft w:val="0"/>
      <w:marRight w:val="0"/>
      <w:marTop w:val="0"/>
      <w:marBottom w:val="0"/>
      <w:divBdr>
        <w:top w:val="none" w:sz="0" w:space="0" w:color="auto"/>
        <w:left w:val="none" w:sz="0" w:space="0" w:color="auto"/>
        <w:bottom w:val="none" w:sz="0" w:space="0" w:color="auto"/>
        <w:right w:val="none" w:sz="0" w:space="0" w:color="auto"/>
      </w:divBdr>
    </w:div>
    <w:div w:id="1286429259">
      <w:bodyDiv w:val="1"/>
      <w:marLeft w:val="0"/>
      <w:marRight w:val="0"/>
      <w:marTop w:val="0"/>
      <w:marBottom w:val="0"/>
      <w:divBdr>
        <w:top w:val="none" w:sz="0" w:space="0" w:color="auto"/>
        <w:left w:val="none" w:sz="0" w:space="0" w:color="auto"/>
        <w:bottom w:val="none" w:sz="0" w:space="0" w:color="auto"/>
        <w:right w:val="none" w:sz="0" w:space="0" w:color="auto"/>
      </w:divBdr>
    </w:div>
    <w:div w:id="1369455449">
      <w:bodyDiv w:val="1"/>
      <w:marLeft w:val="0"/>
      <w:marRight w:val="0"/>
      <w:marTop w:val="0"/>
      <w:marBottom w:val="0"/>
      <w:divBdr>
        <w:top w:val="none" w:sz="0" w:space="0" w:color="auto"/>
        <w:left w:val="none" w:sz="0" w:space="0" w:color="auto"/>
        <w:bottom w:val="none" w:sz="0" w:space="0" w:color="auto"/>
        <w:right w:val="none" w:sz="0" w:space="0" w:color="auto"/>
      </w:divBdr>
    </w:div>
    <w:div w:id="1382438370">
      <w:bodyDiv w:val="1"/>
      <w:marLeft w:val="0"/>
      <w:marRight w:val="0"/>
      <w:marTop w:val="0"/>
      <w:marBottom w:val="0"/>
      <w:divBdr>
        <w:top w:val="none" w:sz="0" w:space="0" w:color="auto"/>
        <w:left w:val="none" w:sz="0" w:space="0" w:color="auto"/>
        <w:bottom w:val="none" w:sz="0" w:space="0" w:color="auto"/>
        <w:right w:val="none" w:sz="0" w:space="0" w:color="auto"/>
      </w:divBdr>
    </w:div>
    <w:div w:id="1396732509">
      <w:bodyDiv w:val="1"/>
      <w:marLeft w:val="0"/>
      <w:marRight w:val="0"/>
      <w:marTop w:val="0"/>
      <w:marBottom w:val="0"/>
      <w:divBdr>
        <w:top w:val="none" w:sz="0" w:space="0" w:color="auto"/>
        <w:left w:val="none" w:sz="0" w:space="0" w:color="auto"/>
        <w:bottom w:val="none" w:sz="0" w:space="0" w:color="auto"/>
        <w:right w:val="none" w:sz="0" w:space="0" w:color="auto"/>
      </w:divBdr>
    </w:div>
    <w:div w:id="1457335636">
      <w:bodyDiv w:val="1"/>
      <w:marLeft w:val="0"/>
      <w:marRight w:val="0"/>
      <w:marTop w:val="0"/>
      <w:marBottom w:val="0"/>
      <w:divBdr>
        <w:top w:val="none" w:sz="0" w:space="0" w:color="auto"/>
        <w:left w:val="none" w:sz="0" w:space="0" w:color="auto"/>
        <w:bottom w:val="none" w:sz="0" w:space="0" w:color="auto"/>
        <w:right w:val="none" w:sz="0" w:space="0" w:color="auto"/>
      </w:divBdr>
    </w:div>
    <w:div w:id="1466125265">
      <w:bodyDiv w:val="1"/>
      <w:marLeft w:val="0"/>
      <w:marRight w:val="0"/>
      <w:marTop w:val="0"/>
      <w:marBottom w:val="0"/>
      <w:divBdr>
        <w:top w:val="none" w:sz="0" w:space="0" w:color="auto"/>
        <w:left w:val="none" w:sz="0" w:space="0" w:color="auto"/>
        <w:bottom w:val="none" w:sz="0" w:space="0" w:color="auto"/>
        <w:right w:val="none" w:sz="0" w:space="0" w:color="auto"/>
      </w:divBdr>
    </w:div>
    <w:div w:id="1476338626">
      <w:bodyDiv w:val="1"/>
      <w:marLeft w:val="0"/>
      <w:marRight w:val="0"/>
      <w:marTop w:val="0"/>
      <w:marBottom w:val="0"/>
      <w:divBdr>
        <w:top w:val="none" w:sz="0" w:space="0" w:color="auto"/>
        <w:left w:val="none" w:sz="0" w:space="0" w:color="auto"/>
        <w:bottom w:val="none" w:sz="0" w:space="0" w:color="auto"/>
        <w:right w:val="none" w:sz="0" w:space="0" w:color="auto"/>
      </w:divBdr>
    </w:div>
    <w:div w:id="1678733641">
      <w:bodyDiv w:val="1"/>
      <w:marLeft w:val="0"/>
      <w:marRight w:val="0"/>
      <w:marTop w:val="0"/>
      <w:marBottom w:val="0"/>
      <w:divBdr>
        <w:top w:val="none" w:sz="0" w:space="0" w:color="auto"/>
        <w:left w:val="none" w:sz="0" w:space="0" w:color="auto"/>
        <w:bottom w:val="none" w:sz="0" w:space="0" w:color="auto"/>
        <w:right w:val="none" w:sz="0" w:space="0" w:color="auto"/>
      </w:divBdr>
    </w:div>
    <w:div w:id="1687294779">
      <w:bodyDiv w:val="1"/>
      <w:marLeft w:val="0"/>
      <w:marRight w:val="0"/>
      <w:marTop w:val="0"/>
      <w:marBottom w:val="0"/>
      <w:divBdr>
        <w:top w:val="none" w:sz="0" w:space="0" w:color="auto"/>
        <w:left w:val="none" w:sz="0" w:space="0" w:color="auto"/>
        <w:bottom w:val="none" w:sz="0" w:space="0" w:color="auto"/>
        <w:right w:val="none" w:sz="0" w:space="0" w:color="auto"/>
      </w:divBdr>
    </w:div>
    <w:div w:id="1872063896">
      <w:bodyDiv w:val="1"/>
      <w:marLeft w:val="0"/>
      <w:marRight w:val="0"/>
      <w:marTop w:val="0"/>
      <w:marBottom w:val="0"/>
      <w:divBdr>
        <w:top w:val="none" w:sz="0" w:space="0" w:color="auto"/>
        <w:left w:val="none" w:sz="0" w:space="0" w:color="auto"/>
        <w:bottom w:val="none" w:sz="0" w:space="0" w:color="auto"/>
        <w:right w:val="none" w:sz="0" w:space="0" w:color="auto"/>
      </w:divBdr>
    </w:div>
    <w:div w:id="1888301293">
      <w:bodyDiv w:val="1"/>
      <w:marLeft w:val="0"/>
      <w:marRight w:val="0"/>
      <w:marTop w:val="0"/>
      <w:marBottom w:val="0"/>
      <w:divBdr>
        <w:top w:val="none" w:sz="0" w:space="0" w:color="auto"/>
        <w:left w:val="none" w:sz="0" w:space="0" w:color="auto"/>
        <w:bottom w:val="none" w:sz="0" w:space="0" w:color="auto"/>
        <w:right w:val="none" w:sz="0" w:space="0" w:color="auto"/>
      </w:divBdr>
    </w:div>
    <w:div w:id="1906798643">
      <w:bodyDiv w:val="1"/>
      <w:marLeft w:val="0"/>
      <w:marRight w:val="0"/>
      <w:marTop w:val="0"/>
      <w:marBottom w:val="0"/>
      <w:divBdr>
        <w:top w:val="none" w:sz="0" w:space="0" w:color="auto"/>
        <w:left w:val="none" w:sz="0" w:space="0" w:color="auto"/>
        <w:bottom w:val="none" w:sz="0" w:space="0" w:color="auto"/>
        <w:right w:val="none" w:sz="0" w:space="0" w:color="auto"/>
      </w:divBdr>
    </w:div>
    <w:div w:id="1933316892">
      <w:bodyDiv w:val="1"/>
      <w:marLeft w:val="0"/>
      <w:marRight w:val="0"/>
      <w:marTop w:val="0"/>
      <w:marBottom w:val="0"/>
      <w:divBdr>
        <w:top w:val="none" w:sz="0" w:space="0" w:color="auto"/>
        <w:left w:val="none" w:sz="0" w:space="0" w:color="auto"/>
        <w:bottom w:val="none" w:sz="0" w:space="0" w:color="auto"/>
        <w:right w:val="none" w:sz="0" w:space="0" w:color="auto"/>
      </w:divBdr>
    </w:div>
    <w:div w:id="2008438870">
      <w:bodyDiv w:val="1"/>
      <w:marLeft w:val="0"/>
      <w:marRight w:val="0"/>
      <w:marTop w:val="0"/>
      <w:marBottom w:val="0"/>
      <w:divBdr>
        <w:top w:val="none" w:sz="0" w:space="0" w:color="auto"/>
        <w:left w:val="none" w:sz="0" w:space="0" w:color="auto"/>
        <w:bottom w:val="none" w:sz="0" w:space="0" w:color="auto"/>
        <w:right w:val="none" w:sz="0" w:space="0" w:color="auto"/>
      </w:divBdr>
    </w:div>
    <w:div w:id="2011827336">
      <w:bodyDiv w:val="1"/>
      <w:marLeft w:val="0"/>
      <w:marRight w:val="0"/>
      <w:marTop w:val="0"/>
      <w:marBottom w:val="0"/>
      <w:divBdr>
        <w:top w:val="none" w:sz="0" w:space="0" w:color="auto"/>
        <w:left w:val="none" w:sz="0" w:space="0" w:color="auto"/>
        <w:bottom w:val="none" w:sz="0" w:space="0" w:color="auto"/>
        <w:right w:val="none" w:sz="0" w:space="0" w:color="auto"/>
      </w:divBdr>
    </w:div>
    <w:div w:id="2136440274">
      <w:bodyDiv w:val="1"/>
      <w:marLeft w:val="0"/>
      <w:marRight w:val="0"/>
      <w:marTop w:val="0"/>
      <w:marBottom w:val="0"/>
      <w:divBdr>
        <w:top w:val="none" w:sz="0" w:space="0" w:color="auto"/>
        <w:left w:val="none" w:sz="0" w:space="0" w:color="auto"/>
        <w:bottom w:val="none" w:sz="0" w:space="0" w:color="auto"/>
        <w:right w:val="none" w:sz="0" w:space="0" w:color="auto"/>
      </w:divBdr>
    </w:div>
    <w:div w:id="21405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bfreitag?lang=en" TargetMode="External"/><Relationship Id="rId13" Type="http://schemas.openxmlformats.org/officeDocument/2006/relationships/hyperlink" Target="file:///Users/arialcain/Downloads/bit.ly/sclphases" TargetMode="External"/><Relationship Id="rId18" Type="http://schemas.openxmlformats.org/officeDocument/2006/relationships/hyperlink" Target="https://communities.learningforward.org/groups/covid-19-suppor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me.com/tfk-free/" TargetMode="External"/><Relationship Id="rId7" Type="http://schemas.openxmlformats.org/officeDocument/2006/relationships/hyperlink" Target="https://learningforward.org/wp-content/uploads/2020/05/Webinar_5-7-20__FINAL.pdf" TargetMode="External"/><Relationship Id="rId12" Type="http://schemas.openxmlformats.org/officeDocument/2006/relationships/hyperlink" Target="http://www.schoolresourcehub.org/grab-and-go" TargetMode="External"/><Relationship Id="rId17" Type="http://schemas.openxmlformats.org/officeDocument/2006/relationships/hyperlink" Target="https://learningforward.org/supporting-educators-during-covid-1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channel/UCWxK1lb898UbXgGvR6nmOEA" TargetMode="Externa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janabethfrancis" TargetMode="External"/><Relationship Id="rId24" Type="http://schemas.openxmlformats.org/officeDocument/2006/relationships/hyperlink" Target="https://dcps.instructure.com/courses/179580" TargetMode="External"/><Relationship Id="rId5" Type="http://schemas.openxmlformats.org/officeDocument/2006/relationships/footnotes" Target="footnotes.xml"/><Relationship Id="rId15" Type="http://schemas.openxmlformats.org/officeDocument/2006/relationships/hyperlink" Target="https://www.detroitk12.org/site/Default.aspx?PageID=10927" TargetMode="External"/><Relationship Id="rId23" Type="http://schemas.openxmlformats.org/officeDocument/2006/relationships/hyperlink" Target="http://www.GetMoreMath.com" TargetMode="External"/><Relationship Id="rId10" Type="http://schemas.openxmlformats.org/officeDocument/2006/relationships/hyperlink" Target="https://twitter.com/misswhite207" TargetMode="External"/><Relationship Id="rId19" Type="http://schemas.openxmlformats.org/officeDocument/2006/relationships/hyperlink" Target="https://learningforward.org/webinars-2/" TargetMode="External"/><Relationship Id="rId4" Type="http://schemas.openxmlformats.org/officeDocument/2006/relationships/webSettings" Target="webSettings.xml"/><Relationship Id="rId9" Type="http://schemas.openxmlformats.org/officeDocument/2006/relationships/hyperlink" Target="https://twitter.com/kaitlyn_billops" TargetMode="External"/><Relationship Id="rId14" Type="http://schemas.openxmlformats.org/officeDocument/2006/relationships/hyperlink" Target="http://www.edreports.org/" TargetMode="External"/><Relationship Id="rId22" Type="http://schemas.openxmlformats.org/officeDocument/2006/relationships/hyperlink" Target="https://pioneervalleybooks.com/pages/literacy-footprints-digital-read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Bouffard</dc:creator>
  <cp:keywords/>
  <dc:description/>
  <cp:lastModifiedBy>Ariel Cain</cp:lastModifiedBy>
  <cp:revision>14</cp:revision>
  <dcterms:created xsi:type="dcterms:W3CDTF">2020-05-08T15:39:00Z</dcterms:created>
  <dcterms:modified xsi:type="dcterms:W3CDTF">2020-05-08T16:53:00Z</dcterms:modified>
</cp:coreProperties>
</file>